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186E" w:rsidRDefault="00EB186E" w:rsidP="00CB319D">
      <w:pPr>
        <w:pStyle w:val="af"/>
        <w:spacing w:before="0" w:after="0"/>
        <w:jc w:val="center"/>
        <w:rPr>
          <w:color w:val="auto"/>
        </w:rPr>
      </w:pPr>
      <w:bookmarkStart w:id="0" w:name="_GoBack"/>
      <w:bookmarkEnd w:id="0"/>
    </w:p>
    <w:p w:rsidR="00052569" w:rsidRDefault="00052569" w:rsidP="00052569"/>
    <w:p w:rsidR="00541AAA" w:rsidRPr="00635B06" w:rsidRDefault="00541AAA" w:rsidP="00541AAA">
      <w:pPr>
        <w:pStyle w:val="af"/>
        <w:jc w:val="center"/>
        <w:rPr>
          <w:color w:val="auto"/>
        </w:rPr>
      </w:pPr>
      <w:r w:rsidRPr="007C00A0">
        <w:rPr>
          <w:color w:val="auto"/>
        </w:rPr>
        <w:t>ДОПОЛНИТЕЛЬНОЕ СОГЛАШЕНИЕ  № ____________</w:t>
      </w:r>
    </w:p>
    <w:p w:rsidR="00541AAA" w:rsidRPr="007C00A0" w:rsidRDefault="00541AAA" w:rsidP="00541AAA">
      <w:pPr>
        <w:pStyle w:val="af"/>
        <w:jc w:val="center"/>
        <w:rPr>
          <w:color w:val="auto"/>
        </w:rPr>
      </w:pPr>
      <w:r w:rsidRPr="007C00A0">
        <w:rPr>
          <w:color w:val="auto"/>
        </w:rPr>
        <w:t>К ДЕПОЗИТАРНОМУ ДОГОВОРУ  № _________</w:t>
      </w:r>
    </w:p>
    <w:p w:rsidR="00541AAA" w:rsidRPr="007C00A0" w:rsidRDefault="00541AAA" w:rsidP="00541AAA">
      <w:pPr>
        <w:pStyle w:val="20"/>
        <w:rPr>
          <w:sz w:val="20"/>
        </w:rPr>
      </w:pPr>
    </w:p>
    <w:p w:rsidR="00541AAA" w:rsidRPr="007C00A0" w:rsidRDefault="00541AAA" w:rsidP="00541AAA">
      <w:pPr>
        <w:jc w:val="both"/>
      </w:pPr>
      <w:r w:rsidRPr="007C00A0">
        <w:t>г. Кострома</w:t>
      </w:r>
      <w:r w:rsidRPr="007C00A0">
        <w:tab/>
      </w:r>
      <w:r w:rsidRPr="007C00A0">
        <w:tab/>
      </w:r>
      <w:r w:rsidRPr="007C00A0">
        <w:tab/>
      </w:r>
      <w:r w:rsidRPr="007C00A0">
        <w:tab/>
      </w:r>
      <w:r w:rsidRPr="007C00A0">
        <w:tab/>
      </w:r>
      <w:r w:rsidRPr="007C00A0">
        <w:tab/>
      </w:r>
      <w:r w:rsidRPr="007C00A0">
        <w:tab/>
      </w:r>
      <w:r w:rsidRPr="007C00A0">
        <w:tab/>
        <w:t xml:space="preserve">        «         »                             20__ г.</w:t>
      </w:r>
    </w:p>
    <w:p w:rsidR="00541AAA" w:rsidRPr="007C00A0" w:rsidRDefault="00635B06" w:rsidP="00541AAA">
      <w:pPr>
        <w:pStyle w:val="a4"/>
        <w:ind w:firstLine="567"/>
        <w:rPr>
          <w:rFonts w:ascii="Times New Roman" w:hAnsi="Times New Roman"/>
          <w:sz w:val="20"/>
        </w:rPr>
      </w:pPr>
      <w:proofErr w:type="gramStart"/>
      <w:r>
        <w:rPr>
          <w:rFonts w:ascii="Times New Roman" w:hAnsi="Times New Roman"/>
          <w:spacing w:val="4"/>
          <w:sz w:val="20"/>
        </w:rPr>
        <w:t>Публичное</w:t>
      </w:r>
      <w:r w:rsidR="00541AAA">
        <w:rPr>
          <w:rFonts w:ascii="Times New Roman" w:hAnsi="Times New Roman"/>
          <w:spacing w:val="4"/>
          <w:sz w:val="20"/>
        </w:rPr>
        <w:t xml:space="preserve"> акционерное общество</w:t>
      </w:r>
      <w:r w:rsidR="00541AAA" w:rsidRPr="007C00A0">
        <w:rPr>
          <w:rFonts w:ascii="Times New Roman" w:hAnsi="Times New Roman"/>
          <w:spacing w:val="4"/>
          <w:sz w:val="20"/>
        </w:rPr>
        <w:t xml:space="preserve"> «Совкомбанк»</w:t>
      </w:r>
      <w:r w:rsidR="00541AAA" w:rsidRPr="007C00A0">
        <w:rPr>
          <w:rFonts w:ascii="Times New Roman" w:hAnsi="Times New Roman"/>
          <w:sz w:val="20"/>
        </w:rPr>
        <w:t xml:space="preserve">, имеющий лицензию профессионального участника рынка ценных бумаг на осуществление депозитарной деятельности № </w:t>
      </w:r>
      <w:r w:rsidR="00541AAA">
        <w:rPr>
          <w:rFonts w:ascii="Times New Roman" w:hAnsi="Times New Roman"/>
          <w:sz w:val="20"/>
        </w:rPr>
        <w:t>___________________</w:t>
      </w:r>
      <w:r w:rsidR="00541AAA" w:rsidRPr="007C00A0">
        <w:rPr>
          <w:rFonts w:ascii="Times New Roman" w:hAnsi="Times New Roman"/>
          <w:sz w:val="20"/>
        </w:rPr>
        <w:t xml:space="preserve">, выданную </w:t>
      </w:r>
      <w:r w:rsidR="00541AAA">
        <w:rPr>
          <w:rFonts w:ascii="Times New Roman" w:hAnsi="Times New Roman"/>
          <w:sz w:val="20"/>
        </w:rPr>
        <w:t>____________________</w:t>
      </w:r>
      <w:r w:rsidR="00541AAA" w:rsidRPr="007C00A0">
        <w:rPr>
          <w:rFonts w:ascii="Times New Roman" w:hAnsi="Times New Roman"/>
          <w:sz w:val="20"/>
        </w:rPr>
        <w:t xml:space="preserve"> </w:t>
      </w:r>
      <w:r w:rsidR="00541AAA">
        <w:rPr>
          <w:rFonts w:ascii="Times New Roman" w:hAnsi="Times New Roman"/>
          <w:sz w:val="20"/>
        </w:rPr>
        <w:t>________________</w:t>
      </w:r>
      <w:r w:rsidR="00541AAA" w:rsidRPr="007C00A0">
        <w:rPr>
          <w:rFonts w:ascii="Times New Roman" w:hAnsi="Times New Roman"/>
          <w:sz w:val="20"/>
        </w:rPr>
        <w:t xml:space="preserve"> года, именуемый в дальнейшем «Депозитарий», в лице </w:t>
      </w:r>
      <w:r w:rsidR="00541AAA">
        <w:rPr>
          <w:rFonts w:ascii="Times New Roman" w:hAnsi="Times New Roman"/>
          <w:sz w:val="20"/>
        </w:rPr>
        <w:t>_________________________________________</w:t>
      </w:r>
      <w:r w:rsidR="00541AAA" w:rsidRPr="007C00A0">
        <w:rPr>
          <w:rFonts w:ascii="Times New Roman" w:hAnsi="Times New Roman"/>
          <w:sz w:val="20"/>
        </w:rPr>
        <w:t>, действующего на основании</w:t>
      </w:r>
      <w:r w:rsidR="00541AAA">
        <w:rPr>
          <w:rFonts w:ascii="Times New Roman" w:hAnsi="Times New Roman"/>
          <w:sz w:val="20"/>
        </w:rPr>
        <w:t xml:space="preserve"> ____________________________</w:t>
      </w:r>
      <w:r w:rsidR="00541AAA" w:rsidRPr="007C00A0">
        <w:rPr>
          <w:rFonts w:ascii="Times New Roman" w:hAnsi="Times New Roman"/>
          <w:sz w:val="20"/>
        </w:rPr>
        <w:t>, с одной стороны, и_____________________________________________________________________________________________,</w:t>
      </w:r>
      <w:proofErr w:type="gramEnd"/>
    </w:p>
    <w:p w:rsidR="00541AAA" w:rsidRPr="007C00A0" w:rsidRDefault="00541AAA" w:rsidP="00541AAA">
      <w:pPr>
        <w:pStyle w:val="a4"/>
        <w:tabs>
          <w:tab w:val="right" w:pos="10206"/>
        </w:tabs>
        <w:rPr>
          <w:rFonts w:ascii="Times New Roman" w:hAnsi="Times New Roman"/>
          <w:sz w:val="20"/>
        </w:rPr>
      </w:pPr>
      <w:r w:rsidRPr="007C00A0">
        <w:rPr>
          <w:rFonts w:ascii="Times New Roman" w:hAnsi="Times New Roman"/>
          <w:sz w:val="20"/>
        </w:rPr>
        <w:t>именуемо</w:t>
      </w:r>
      <w:proofErr w:type="gramStart"/>
      <w:r w:rsidRPr="007C00A0">
        <w:rPr>
          <w:rFonts w:ascii="Times New Roman" w:hAnsi="Times New Roman"/>
          <w:sz w:val="20"/>
        </w:rPr>
        <w:t>е(</w:t>
      </w:r>
      <w:proofErr w:type="spellStart"/>
      <w:proofErr w:type="gramEnd"/>
      <w:r w:rsidRPr="007C00A0">
        <w:rPr>
          <w:rFonts w:ascii="Times New Roman" w:hAnsi="Times New Roman"/>
          <w:sz w:val="20"/>
        </w:rPr>
        <w:t>ый</w:t>
      </w:r>
      <w:proofErr w:type="spellEnd"/>
      <w:r w:rsidRPr="007C00A0">
        <w:rPr>
          <w:rFonts w:ascii="Times New Roman" w:hAnsi="Times New Roman"/>
          <w:sz w:val="20"/>
        </w:rPr>
        <w:t>) в дальнейшем «Депонент», в лице ____________________________________________________,</w:t>
      </w:r>
    </w:p>
    <w:p w:rsidR="00541AAA" w:rsidRPr="007C00A0" w:rsidRDefault="00541AAA" w:rsidP="00541AAA">
      <w:pPr>
        <w:pStyle w:val="a4"/>
        <w:tabs>
          <w:tab w:val="right" w:pos="10206"/>
        </w:tabs>
        <w:rPr>
          <w:rFonts w:ascii="Times New Roman" w:hAnsi="Times New Roman"/>
          <w:sz w:val="20"/>
        </w:rPr>
      </w:pPr>
      <w:proofErr w:type="gramStart"/>
      <w:r w:rsidRPr="007C00A0">
        <w:rPr>
          <w:rFonts w:ascii="Times New Roman" w:hAnsi="Times New Roman"/>
          <w:sz w:val="20"/>
        </w:rPr>
        <w:t>действующего</w:t>
      </w:r>
      <w:proofErr w:type="gramEnd"/>
      <w:r w:rsidRPr="007C00A0">
        <w:rPr>
          <w:rFonts w:ascii="Times New Roman" w:hAnsi="Times New Roman"/>
          <w:sz w:val="20"/>
        </w:rPr>
        <w:t xml:space="preserve"> на основании ______________________________________________________, с другой стороны,</w:t>
      </w:r>
    </w:p>
    <w:p w:rsidR="00541AAA" w:rsidRPr="007C00A0" w:rsidRDefault="00541AAA" w:rsidP="00541AAA">
      <w:pPr>
        <w:pStyle w:val="a4"/>
        <w:tabs>
          <w:tab w:val="right" w:pos="10206"/>
        </w:tabs>
        <w:rPr>
          <w:rFonts w:ascii="Times New Roman" w:hAnsi="Times New Roman"/>
          <w:sz w:val="20"/>
        </w:rPr>
      </w:pPr>
      <w:r w:rsidRPr="007C00A0">
        <w:rPr>
          <w:rFonts w:ascii="Times New Roman" w:hAnsi="Times New Roman"/>
          <w:sz w:val="20"/>
        </w:rPr>
        <w:t>совместно именуемые «Стороны», заключили настоя</w:t>
      </w:r>
      <w:r>
        <w:rPr>
          <w:rFonts w:ascii="Times New Roman" w:hAnsi="Times New Roman"/>
          <w:sz w:val="20"/>
        </w:rPr>
        <w:t>щее Дополнительное соглашение (Д</w:t>
      </w:r>
      <w:r w:rsidRPr="007C00A0">
        <w:rPr>
          <w:rFonts w:ascii="Times New Roman" w:hAnsi="Times New Roman"/>
          <w:sz w:val="20"/>
        </w:rPr>
        <w:t xml:space="preserve">алее – Соглашение) к Депозитарному договору № ___________ </w:t>
      </w:r>
      <w:proofErr w:type="gramStart"/>
      <w:r w:rsidRPr="007C00A0">
        <w:rPr>
          <w:rFonts w:ascii="Times New Roman" w:hAnsi="Times New Roman"/>
          <w:sz w:val="20"/>
        </w:rPr>
        <w:t>от</w:t>
      </w:r>
      <w:proofErr w:type="gramEnd"/>
      <w:r w:rsidRPr="007C00A0">
        <w:rPr>
          <w:rFonts w:ascii="Times New Roman" w:hAnsi="Times New Roman"/>
          <w:sz w:val="20"/>
        </w:rPr>
        <w:t xml:space="preserve"> ___________________ о нижеследующем:</w:t>
      </w:r>
    </w:p>
    <w:p w:rsidR="00541AAA" w:rsidRPr="007C00A0" w:rsidRDefault="00541AAA" w:rsidP="00541AAA">
      <w:pPr>
        <w:pStyle w:val="a4"/>
        <w:tabs>
          <w:tab w:val="right" w:pos="10206"/>
        </w:tabs>
        <w:ind w:firstLine="567"/>
        <w:rPr>
          <w:rFonts w:ascii="Times New Roman" w:hAnsi="Times New Roman"/>
          <w:sz w:val="20"/>
        </w:rPr>
      </w:pPr>
    </w:p>
    <w:p w:rsidR="00541AAA" w:rsidRPr="007C00A0" w:rsidRDefault="00541AAA" w:rsidP="00541AAA">
      <w:pPr>
        <w:pStyle w:val="22"/>
        <w:spacing w:after="0" w:line="240" w:lineRule="auto"/>
        <w:ind w:firstLine="567"/>
      </w:pPr>
      <w:r w:rsidRPr="007C00A0">
        <w:t xml:space="preserve">1. Дополнить </w:t>
      </w:r>
      <w:r>
        <w:t>текстом</w:t>
      </w:r>
      <w:r w:rsidRPr="007C00A0">
        <w:t xml:space="preserve"> Депозитарный договор №_______________ от _________________ следующего содержания:</w:t>
      </w:r>
    </w:p>
    <w:p w:rsidR="00541AAA" w:rsidRPr="007C00A0" w:rsidRDefault="00541AAA" w:rsidP="00541AAA">
      <w:pPr>
        <w:pStyle w:val="22"/>
        <w:spacing w:after="0" w:line="240" w:lineRule="auto"/>
        <w:ind w:firstLine="567"/>
      </w:pPr>
      <w:r w:rsidRPr="007C00A0">
        <w:t xml:space="preserve">«Для проведения депозитарных операций при предоставлении и погашении кредитов Банка России, предоставленных под залог ценных бумаг, и учета этих операций на </w:t>
      </w:r>
      <w:r>
        <w:t>С</w:t>
      </w:r>
      <w:r w:rsidRPr="007C00A0">
        <w:t>чете депо Депонента, Депонент:</w:t>
      </w:r>
    </w:p>
    <w:p w:rsidR="00541AAA" w:rsidRPr="007C00A0" w:rsidRDefault="00541AAA" w:rsidP="00541AAA">
      <w:pPr>
        <w:pStyle w:val="22"/>
        <w:spacing w:after="0" w:line="240" w:lineRule="auto"/>
        <w:ind w:firstLine="567"/>
      </w:pPr>
      <w:r w:rsidRPr="007C00A0">
        <w:t xml:space="preserve">- </w:t>
      </w:r>
      <w:proofErr w:type="gramStart"/>
      <w:r w:rsidRPr="007C00A0">
        <w:t>согласен</w:t>
      </w:r>
      <w:proofErr w:type="gramEnd"/>
      <w:r w:rsidRPr="007C00A0">
        <w:t xml:space="preserve"> с открытием на своем </w:t>
      </w:r>
      <w:r>
        <w:t>С</w:t>
      </w:r>
      <w:r w:rsidRPr="007C00A0">
        <w:t xml:space="preserve">чете депо  и </w:t>
      </w:r>
      <w:r>
        <w:t>с</w:t>
      </w:r>
      <w:r w:rsidRPr="007C00A0">
        <w:t>чете депо в уполномоченном депозитарии Банка России разделов “Блокировано Банком России”. В случае</w:t>
      </w:r>
      <w:proofErr w:type="gramStart"/>
      <w:r w:rsidRPr="007C00A0">
        <w:t>,</w:t>
      </w:r>
      <w:proofErr w:type="gramEnd"/>
      <w:r w:rsidRPr="007C00A0">
        <w:t xml:space="preserve"> если предоставление кредитов Банка России Депоненту осуществляется по нескольким основным  счетам (термин «основной счет» используется в том смысле как он понимается в нормативных документах Банка России, регулирующих порядок предоставления Банком России кредитным организациям кредитов, обеспеченных залогом (блокировкой) ценных бумаг), для каждого основного счета Депонента, на его </w:t>
      </w:r>
      <w:r>
        <w:t>С</w:t>
      </w:r>
      <w:r w:rsidRPr="007C00A0">
        <w:t xml:space="preserve">чете депо в Депозитарии должен быть открыт отдельный и единственный раздел «Блокировано Банком России»; </w:t>
      </w:r>
    </w:p>
    <w:p w:rsidR="00541AAA" w:rsidRPr="007C00A0" w:rsidRDefault="00541AAA" w:rsidP="00541AAA">
      <w:pPr>
        <w:pStyle w:val="22"/>
        <w:spacing w:after="0" w:line="240" w:lineRule="auto"/>
        <w:ind w:firstLine="567"/>
      </w:pPr>
      <w:r w:rsidRPr="007C00A0">
        <w:t xml:space="preserve">- предоставляет Банку России право открывать и присваивать номера следующим разделам на счете депо в уполномоченном депозитарии Банка России: </w:t>
      </w:r>
      <w:proofErr w:type="gramStart"/>
      <w:r w:rsidRPr="007C00A0">
        <w:t>“Блокировано в залоге под ломбардные кредиты Банка России” и “Блокировано для торгов по реализации ценных бумаг, заложенных под ломбардные кредиты Банка России” (для получения Депонентом ломбардных кредитов), “Блокировано в залоге под кредиты овернайт Банка России”, “Блокировано для торгов по реализации ценных бумаг, заложенных по кредитам овернайт Банка России” (для получения Депонентом внутридневных кредитов и кредитов овернайт);</w:t>
      </w:r>
      <w:proofErr w:type="gramEnd"/>
    </w:p>
    <w:p w:rsidR="00541AAA" w:rsidRPr="007C00A0" w:rsidRDefault="00541AAA" w:rsidP="00541AAA">
      <w:pPr>
        <w:pStyle w:val="22"/>
        <w:spacing w:after="0" w:line="240" w:lineRule="auto"/>
        <w:ind w:firstLine="567"/>
      </w:pPr>
      <w:r w:rsidRPr="007C00A0">
        <w:t xml:space="preserve">- назначает Банк России </w:t>
      </w:r>
      <w:r>
        <w:t>О</w:t>
      </w:r>
      <w:r w:rsidRPr="007C00A0">
        <w:t xml:space="preserve">ператором следующих разделов: «Блокировано Банком России», «Блокировано в залоге», “Блокировано в залоге под ломбардные кредиты Банка России”, “Блокировано в залоге под кредиты овернайт Банка России”, “Блокировано для торгов по реализации ценных бумаг, заложенных под ломбардные кредиты Банка России”, “Блокировано для торгов по реализации ценных бумаг, заложенных по кредитам овернайт Банка России”. Полномочия Банка России на выполнение функций </w:t>
      </w:r>
      <w:r>
        <w:t>О</w:t>
      </w:r>
      <w:r w:rsidRPr="007C00A0">
        <w:t xml:space="preserve">ператора определяются доверенностью по форме, указанной в Приложении </w:t>
      </w:r>
      <w:r>
        <w:t>1</w:t>
      </w:r>
      <w:r w:rsidRPr="007C00A0">
        <w:t xml:space="preserve"> к настоящему Соглашению, которая предоставляется в Депозитарий  при подписании настоящего Соглашения. Порядок действий Банка России, как </w:t>
      </w:r>
      <w:r>
        <w:t>О</w:t>
      </w:r>
      <w:r w:rsidRPr="007C00A0">
        <w:t>ператора указанных разделов, порядок открытия и закрытия указанных разделов, правила формирования номеров (кодов) разделов, перечень разрешенных операций установлены в соответствующих документах уполномоченного депозитария Банка России. Банк России является оператором разделов “Блокировано для торгов по реализации ценных бумаг, заложенных под ломбардные кредиты Банка России”, “Блокировано для торгов по реализации ценных бумаг, заложенных по кредитам овернайт Банка России” в период времени, не связанный с проведением торгов и осуществлением расчетов;</w:t>
      </w:r>
    </w:p>
    <w:p w:rsidR="00541AAA" w:rsidRPr="007C00A0" w:rsidRDefault="00541AAA" w:rsidP="00541AAA">
      <w:pPr>
        <w:ind w:firstLine="567"/>
        <w:jc w:val="both"/>
      </w:pPr>
      <w:r w:rsidRPr="007C00A0">
        <w:t>- предоставляет Банку России право закрывать указанные выше разделы счета депо в порядке, установленном действующим законодательством РФ и правилами уполномоченного депозитария Банка России</w:t>
      </w:r>
      <w:proofErr w:type="gramStart"/>
      <w:r w:rsidRPr="007C00A0">
        <w:t>.»</w:t>
      </w:r>
      <w:proofErr w:type="gramEnd"/>
    </w:p>
    <w:p w:rsidR="00541AAA" w:rsidRPr="007C00A0" w:rsidRDefault="00541AAA" w:rsidP="00541AAA">
      <w:pPr>
        <w:pStyle w:val="22"/>
        <w:spacing w:after="0" w:line="240" w:lineRule="auto"/>
        <w:ind w:firstLine="567"/>
      </w:pPr>
      <w:r w:rsidRPr="007C00A0">
        <w:t xml:space="preserve">2. Настоящее Соглашение вступает в силу с момента его подписания уполномоченными представителями Сторон. </w:t>
      </w:r>
    </w:p>
    <w:p w:rsidR="00541AAA" w:rsidRPr="007C00A0" w:rsidRDefault="00541AAA" w:rsidP="00541AAA">
      <w:pPr>
        <w:pStyle w:val="22"/>
        <w:spacing w:after="0" w:line="240" w:lineRule="auto"/>
        <w:ind w:firstLine="567"/>
      </w:pPr>
      <w:r w:rsidRPr="007C00A0">
        <w:t xml:space="preserve">3. С момента вступления в силу настоящего Соглашения прекращают свое действие все ранее заключенные дополнительные соглашения к Договору, устанавливающие порядок исполнения депозитарных операций при предоставлении Банком России кредитным организациям кредитов, обеспеченных залогом (блокировкой) государственных ценных бумаг. </w:t>
      </w:r>
    </w:p>
    <w:p w:rsidR="00052569" w:rsidRPr="00BA3B08" w:rsidRDefault="00541AAA" w:rsidP="00541AAA">
      <w:pPr>
        <w:pStyle w:val="a4"/>
        <w:tabs>
          <w:tab w:val="right" w:pos="10206"/>
        </w:tabs>
        <w:ind w:firstLine="567"/>
        <w:sectPr w:rsidR="00052569" w:rsidRPr="00BA3B08" w:rsidSect="0014137C">
          <w:headerReference w:type="default" r:id="rId9"/>
          <w:footerReference w:type="default" r:id="rId10"/>
          <w:pgSz w:w="11906" w:h="16838" w:code="9"/>
          <w:pgMar w:top="851" w:right="851" w:bottom="284" w:left="1077" w:header="567" w:footer="86" w:gutter="0"/>
          <w:cols w:space="708"/>
          <w:docGrid w:linePitch="360"/>
        </w:sectPr>
      </w:pPr>
      <w:r w:rsidRPr="007C00A0">
        <w:rPr>
          <w:rFonts w:ascii="Times New Roman" w:hAnsi="Times New Roman"/>
          <w:sz w:val="20"/>
        </w:rPr>
        <w:t>4. Настоящее Соглашение составлено в двух экземплярах, имеющих одинаковую юридическую силу.</w:t>
      </w:r>
    </w:p>
    <w:p w:rsidR="00737375" w:rsidRDefault="00737375" w:rsidP="00541AAA">
      <w:pPr>
        <w:ind w:left="284"/>
        <w:jc w:val="both"/>
        <w:rPr>
          <w:b/>
          <w:sz w:val="16"/>
          <w:szCs w:val="16"/>
        </w:rPr>
      </w:pPr>
      <w:r w:rsidRPr="00052569">
        <w:rPr>
          <w:b/>
          <w:sz w:val="16"/>
          <w:szCs w:val="16"/>
        </w:rPr>
        <w:lastRenderedPageBreak/>
        <w:t>РЕКВИЗИТЫ И ЮРИДИЧЕСКИЕ АДРЕСА СТОРОН</w:t>
      </w:r>
    </w:p>
    <w:p w:rsidR="0014137C" w:rsidRDefault="0014137C" w:rsidP="0014137C">
      <w:pPr>
        <w:pStyle w:val="af2"/>
        <w:rPr>
          <w:b/>
          <w:sz w:val="16"/>
          <w:szCs w:val="16"/>
        </w:rPr>
      </w:pPr>
    </w:p>
    <w:tbl>
      <w:tblPr>
        <w:tblW w:w="9823" w:type="dxa"/>
        <w:jc w:val="center"/>
        <w:tblLayout w:type="fixed"/>
        <w:tblCellMar>
          <w:left w:w="0" w:type="dxa"/>
          <w:right w:w="0" w:type="dxa"/>
        </w:tblCellMar>
        <w:tblLook w:val="0000" w:firstRow="0" w:lastRow="0" w:firstColumn="0" w:lastColumn="0" w:noHBand="0" w:noVBand="0"/>
      </w:tblPr>
      <w:tblGrid>
        <w:gridCol w:w="1368"/>
        <w:gridCol w:w="292"/>
        <w:gridCol w:w="177"/>
        <w:gridCol w:w="425"/>
        <w:gridCol w:w="2700"/>
        <w:gridCol w:w="284"/>
        <w:gridCol w:w="134"/>
        <w:gridCol w:w="1824"/>
        <w:gridCol w:w="180"/>
        <w:gridCol w:w="2352"/>
        <w:gridCol w:w="87"/>
      </w:tblGrid>
      <w:tr w:rsidR="0014137C" w:rsidRPr="00CB4677" w:rsidTr="0014137C">
        <w:trPr>
          <w:jc w:val="center"/>
        </w:trPr>
        <w:tc>
          <w:tcPr>
            <w:tcW w:w="4962" w:type="dxa"/>
            <w:gridSpan w:val="5"/>
          </w:tcPr>
          <w:p w:rsidR="0014137C" w:rsidRPr="00BA3B08" w:rsidRDefault="0014137C" w:rsidP="00D36575">
            <w:pPr>
              <w:spacing w:before="120"/>
              <w:ind w:firstLine="1"/>
              <w:jc w:val="both"/>
              <w:rPr>
                <w:sz w:val="16"/>
                <w:szCs w:val="16"/>
              </w:rPr>
            </w:pPr>
            <w:r w:rsidRPr="00BA3B08">
              <w:rPr>
                <w:sz w:val="16"/>
                <w:szCs w:val="16"/>
              </w:rPr>
              <w:t>ДЕПОЗИТАРИЙ</w:t>
            </w:r>
          </w:p>
          <w:p w:rsidR="0014137C" w:rsidRPr="00BA3B08" w:rsidRDefault="00635B06" w:rsidP="0014137C">
            <w:pPr>
              <w:pStyle w:val="ae"/>
              <w:ind w:left="0" w:right="0" w:firstLine="1"/>
              <w:jc w:val="both"/>
              <w:rPr>
                <w:b/>
                <w:sz w:val="16"/>
                <w:szCs w:val="16"/>
              </w:rPr>
            </w:pPr>
            <w:r>
              <w:rPr>
                <w:b/>
                <w:sz w:val="16"/>
                <w:szCs w:val="16"/>
              </w:rPr>
              <w:t>ПАО</w:t>
            </w:r>
            <w:r w:rsidR="0014137C" w:rsidRPr="00BA3B08">
              <w:rPr>
                <w:b/>
                <w:sz w:val="16"/>
                <w:szCs w:val="16"/>
              </w:rPr>
              <w:t xml:space="preserve"> «СОВКОМБАНК»</w:t>
            </w:r>
          </w:p>
        </w:tc>
        <w:tc>
          <w:tcPr>
            <w:tcW w:w="284" w:type="dxa"/>
          </w:tcPr>
          <w:p w:rsidR="0014137C" w:rsidRPr="00BA3B08" w:rsidRDefault="0014137C" w:rsidP="00D36575">
            <w:pPr>
              <w:ind w:firstLine="29"/>
              <w:jc w:val="both"/>
              <w:rPr>
                <w:sz w:val="16"/>
                <w:szCs w:val="16"/>
              </w:rPr>
            </w:pPr>
          </w:p>
        </w:tc>
        <w:tc>
          <w:tcPr>
            <w:tcW w:w="4577" w:type="dxa"/>
            <w:gridSpan w:val="5"/>
          </w:tcPr>
          <w:p w:rsidR="0014137C" w:rsidRPr="005A270F" w:rsidRDefault="0014137C" w:rsidP="00D36575">
            <w:pPr>
              <w:spacing w:before="120"/>
              <w:ind w:firstLine="29"/>
              <w:jc w:val="both"/>
              <w:rPr>
                <w:sz w:val="16"/>
                <w:szCs w:val="16"/>
              </w:rPr>
            </w:pPr>
            <w:r w:rsidRPr="005A270F">
              <w:rPr>
                <w:sz w:val="16"/>
                <w:szCs w:val="16"/>
              </w:rPr>
              <w:t>ДЕПОНЕНТ</w:t>
            </w:r>
          </w:p>
          <w:p w:rsidR="0014137C" w:rsidRDefault="0014137C" w:rsidP="005A270F">
            <w:pPr>
              <w:pStyle w:val="a8"/>
              <w:ind w:firstLine="29"/>
              <w:rPr>
                <w:b/>
                <w:sz w:val="16"/>
                <w:szCs w:val="16"/>
              </w:rPr>
            </w:pPr>
          </w:p>
          <w:p w:rsidR="008E569B" w:rsidRPr="005A270F" w:rsidRDefault="008E569B" w:rsidP="005A270F">
            <w:pPr>
              <w:pStyle w:val="a8"/>
              <w:ind w:firstLine="29"/>
              <w:rPr>
                <w:b/>
                <w:sz w:val="16"/>
                <w:szCs w:val="16"/>
              </w:rPr>
            </w:pPr>
          </w:p>
        </w:tc>
      </w:tr>
      <w:tr w:rsidR="0014137C" w:rsidRPr="00BA3B08" w:rsidTr="0014137C">
        <w:trPr>
          <w:jc w:val="center"/>
        </w:trPr>
        <w:tc>
          <w:tcPr>
            <w:tcW w:w="4962" w:type="dxa"/>
            <w:gridSpan w:val="5"/>
          </w:tcPr>
          <w:p w:rsidR="0014137C" w:rsidRPr="00BA3B08" w:rsidRDefault="0014137C" w:rsidP="00D36575">
            <w:pPr>
              <w:pStyle w:val="10"/>
              <w:spacing w:before="0"/>
              <w:ind w:firstLine="1"/>
              <w:jc w:val="both"/>
              <w:rPr>
                <w:snapToGrid/>
                <w:sz w:val="16"/>
                <w:szCs w:val="16"/>
                <w:lang w:val="ru-RU"/>
              </w:rPr>
            </w:pPr>
            <w:r w:rsidRPr="00BA3B08">
              <w:rPr>
                <w:snapToGrid/>
                <w:sz w:val="16"/>
                <w:szCs w:val="16"/>
                <w:lang w:val="ru-RU"/>
              </w:rPr>
              <w:t>Местонахождение</w:t>
            </w:r>
          </w:p>
        </w:tc>
        <w:tc>
          <w:tcPr>
            <w:tcW w:w="284" w:type="dxa"/>
          </w:tcPr>
          <w:p w:rsidR="0014137C" w:rsidRPr="00BA3B08" w:rsidRDefault="0014137C" w:rsidP="00D36575">
            <w:pPr>
              <w:ind w:firstLine="29"/>
              <w:jc w:val="both"/>
              <w:rPr>
                <w:sz w:val="16"/>
                <w:szCs w:val="16"/>
              </w:rPr>
            </w:pPr>
          </w:p>
        </w:tc>
        <w:tc>
          <w:tcPr>
            <w:tcW w:w="4577" w:type="dxa"/>
            <w:gridSpan w:val="5"/>
          </w:tcPr>
          <w:p w:rsidR="0014137C" w:rsidRPr="00BA3B08" w:rsidRDefault="0014137C" w:rsidP="00D36575">
            <w:pPr>
              <w:ind w:firstLine="29"/>
              <w:jc w:val="both"/>
              <w:rPr>
                <w:b/>
                <w:sz w:val="16"/>
                <w:szCs w:val="16"/>
              </w:rPr>
            </w:pPr>
            <w:r w:rsidRPr="00BA3B08">
              <w:rPr>
                <w:b/>
                <w:sz w:val="16"/>
                <w:szCs w:val="16"/>
              </w:rPr>
              <w:t>Местонахождение</w:t>
            </w:r>
          </w:p>
        </w:tc>
      </w:tr>
      <w:tr w:rsidR="0014137C" w:rsidRPr="008E569B" w:rsidTr="00BA3B08">
        <w:trPr>
          <w:jc w:val="center"/>
        </w:trPr>
        <w:tc>
          <w:tcPr>
            <w:tcW w:w="4962" w:type="dxa"/>
            <w:gridSpan w:val="5"/>
          </w:tcPr>
          <w:p w:rsidR="0014137C" w:rsidRPr="00BA3B08" w:rsidRDefault="0014137C" w:rsidP="00D36575">
            <w:pPr>
              <w:pStyle w:val="a8"/>
              <w:ind w:firstLine="1"/>
              <w:jc w:val="both"/>
              <w:rPr>
                <w:sz w:val="16"/>
                <w:szCs w:val="16"/>
              </w:rPr>
            </w:pPr>
            <w:r w:rsidRPr="00BA3B08">
              <w:rPr>
                <w:sz w:val="16"/>
                <w:szCs w:val="16"/>
              </w:rPr>
              <w:t>156000, Костромская область, г. Кострома, пр-т Текстильщиков, д.46</w:t>
            </w:r>
          </w:p>
        </w:tc>
        <w:tc>
          <w:tcPr>
            <w:tcW w:w="284" w:type="dxa"/>
          </w:tcPr>
          <w:p w:rsidR="0014137C" w:rsidRPr="00BA3B08" w:rsidRDefault="0014137C" w:rsidP="00D36575">
            <w:pPr>
              <w:ind w:firstLine="29"/>
              <w:jc w:val="both"/>
              <w:rPr>
                <w:sz w:val="16"/>
                <w:szCs w:val="16"/>
              </w:rPr>
            </w:pPr>
          </w:p>
        </w:tc>
        <w:tc>
          <w:tcPr>
            <w:tcW w:w="4577" w:type="dxa"/>
            <w:gridSpan w:val="5"/>
          </w:tcPr>
          <w:p w:rsidR="0014137C" w:rsidRDefault="0014137C" w:rsidP="005A270F">
            <w:pPr>
              <w:ind w:left="-1" w:hanging="1"/>
              <w:jc w:val="both"/>
              <w:rPr>
                <w:sz w:val="16"/>
                <w:szCs w:val="16"/>
              </w:rPr>
            </w:pPr>
          </w:p>
          <w:p w:rsidR="008E569B" w:rsidRPr="008E569B" w:rsidRDefault="008E569B" w:rsidP="005A270F">
            <w:pPr>
              <w:ind w:left="-1" w:hanging="1"/>
              <w:jc w:val="both"/>
              <w:rPr>
                <w:sz w:val="16"/>
                <w:szCs w:val="16"/>
              </w:rPr>
            </w:pPr>
          </w:p>
        </w:tc>
      </w:tr>
      <w:tr w:rsidR="0014137C" w:rsidRPr="00BA3B08" w:rsidTr="00BA3B08">
        <w:trPr>
          <w:jc w:val="center"/>
        </w:trPr>
        <w:tc>
          <w:tcPr>
            <w:tcW w:w="4962" w:type="dxa"/>
            <w:gridSpan w:val="5"/>
          </w:tcPr>
          <w:p w:rsidR="0014137C" w:rsidRPr="00BA3B08" w:rsidRDefault="0014137C" w:rsidP="00D36575">
            <w:pPr>
              <w:pStyle w:val="10"/>
              <w:spacing w:before="0"/>
              <w:ind w:firstLine="1"/>
              <w:jc w:val="both"/>
              <w:rPr>
                <w:snapToGrid/>
                <w:sz w:val="16"/>
                <w:szCs w:val="16"/>
                <w:lang w:val="ru-RU"/>
              </w:rPr>
            </w:pPr>
            <w:r w:rsidRPr="00BA3B08">
              <w:rPr>
                <w:snapToGrid/>
                <w:sz w:val="16"/>
                <w:szCs w:val="16"/>
                <w:lang w:val="ru-RU"/>
              </w:rPr>
              <w:t>Почтовый адрес</w:t>
            </w:r>
          </w:p>
        </w:tc>
        <w:tc>
          <w:tcPr>
            <w:tcW w:w="284" w:type="dxa"/>
          </w:tcPr>
          <w:p w:rsidR="0014137C" w:rsidRPr="00BA3B08" w:rsidRDefault="0014137C" w:rsidP="00D36575">
            <w:pPr>
              <w:ind w:firstLine="29"/>
              <w:jc w:val="both"/>
              <w:rPr>
                <w:sz w:val="16"/>
                <w:szCs w:val="16"/>
              </w:rPr>
            </w:pPr>
          </w:p>
        </w:tc>
        <w:tc>
          <w:tcPr>
            <w:tcW w:w="4577" w:type="dxa"/>
            <w:gridSpan w:val="5"/>
          </w:tcPr>
          <w:p w:rsidR="0014137C" w:rsidRPr="00BA3B08" w:rsidRDefault="0014137C" w:rsidP="00D36575">
            <w:pPr>
              <w:ind w:firstLine="29"/>
              <w:jc w:val="both"/>
              <w:rPr>
                <w:b/>
                <w:sz w:val="16"/>
                <w:szCs w:val="16"/>
              </w:rPr>
            </w:pPr>
            <w:r w:rsidRPr="00BA3B08">
              <w:rPr>
                <w:b/>
                <w:sz w:val="16"/>
                <w:szCs w:val="16"/>
              </w:rPr>
              <w:t>Почтовый адрес</w:t>
            </w:r>
          </w:p>
        </w:tc>
      </w:tr>
      <w:tr w:rsidR="0014137C" w:rsidRPr="008E569B" w:rsidTr="00BA3B08">
        <w:trPr>
          <w:jc w:val="center"/>
        </w:trPr>
        <w:tc>
          <w:tcPr>
            <w:tcW w:w="4962" w:type="dxa"/>
            <w:gridSpan w:val="5"/>
          </w:tcPr>
          <w:p w:rsidR="0014137C" w:rsidRPr="00BA3B08" w:rsidRDefault="005A270F" w:rsidP="00D36575">
            <w:pPr>
              <w:pStyle w:val="10"/>
              <w:spacing w:before="0"/>
              <w:ind w:firstLine="1"/>
              <w:jc w:val="both"/>
              <w:rPr>
                <w:b w:val="0"/>
                <w:snapToGrid/>
                <w:sz w:val="16"/>
                <w:szCs w:val="16"/>
                <w:lang w:val="ru-RU"/>
              </w:rPr>
            </w:pPr>
            <w:r w:rsidRPr="009921CE">
              <w:rPr>
                <w:b w:val="0"/>
                <w:sz w:val="16"/>
                <w:szCs w:val="16"/>
                <w:lang w:val="ru-RU"/>
              </w:rPr>
              <w:t>г. Москва, ул. Краснопресненская наб., дом 14, стр. 1</w:t>
            </w:r>
          </w:p>
        </w:tc>
        <w:tc>
          <w:tcPr>
            <w:tcW w:w="284" w:type="dxa"/>
          </w:tcPr>
          <w:p w:rsidR="0014137C" w:rsidRPr="00BA3B08" w:rsidRDefault="0014137C" w:rsidP="00D36575">
            <w:pPr>
              <w:ind w:firstLine="29"/>
              <w:jc w:val="both"/>
              <w:rPr>
                <w:sz w:val="16"/>
                <w:szCs w:val="16"/>
              </w:rPr>
            </w:pPr>
          </w:p>
        </w:tc>
        <w:tc>
          <w:tcPr>
            <w:tcW w:w="4577" w:type="dxa"/>
            <w:gridSpan w:val="5"/>
          </w:tcPr>
          <w:p w:rsidR="0014137C" w:rsidRDefault="0014137C" w:rsidP="005A270F">
            <w:pPr>
              <w:ind w:firstLine="29"/>
              <w:jc w:val="both"/>
              <w:rPr>
                <w:sz w:val="16"/>
                <w:szCs w:val="16"/>
              </w:rPr>
            </w:pPr>
          </w:p>
          <w:p w:rsidR="008E569B" w:rsidRPr="008E569B" w:rsidRDefault="008E569B" w:rsidP="005A270F">
            <w:pPr>
              <w:ind w:firstLine="29"/>
              <w:jc w:val="both"/>
              <w:rPr>
                <w:sz w:val="16"/>
                <w:szCs w:val="16"/>
              </w:rPr>
            </w:pPr>
          </w:p>
        </w:tc>
      </w:tr>
      <w:tr w:rsidR="0014137C" w:rsidRPr="00BA3B08" w:rsidTr="00BA3B08">
        <w:trPr>
          <w:jc w:val="center"/>
        </w:trPr>
        <w:tc>
          <w:tcPr>
            <w:tcW w:w="4962" w:type="dxa"/>
            <w:gridSpan w:val="5"/>
          </w:tcPr>
          <w:p w:rsidR="0014137C" w:rsidRPr="00541AAA" w:rsidRDefault="0014137C" w:rsidP="00D36575">
            <w:pPr>
              <w:pStyle w:val="10"/>
              <w:spacing w:before="0"/>
              <w:ind w:firstLine="1"/>
              <w:jc w:val="both"/>
              <w:rPr>
                <w:b w:val="0"/>
                <w:snapToGrid/>
                <w:sz w:val="16"/>
                <w:szCs w:val="16"/>
                <w:lang w:val="ru-RU"/>
              </w:rPr>
            </w:pPr>
          </w:p>
        </w:tc>
        <w:tc>
          <w:tcPr>
            <w:tcW w:w="284" w:type="dxa"/>
          </w:tcPr>
          <w:p w:rsidR="0014137C" w:rsidRPr="00541AAA" w:rsidRDefault="0014137C" w:rsidP="00D36575">
            <w:pPr>
              <w:ind w:firstLine="29"/>
              <w:jc w:val="both"/>
              <w:rPr>
                <w:sz w:val="16"/>
                <w:szCs w:val="16"/>
              </w:rPr>
            </w:pPr>
          </w:p>
        </w:tc>
        <w:tc>
          <w:tcPr>
            <w:tcW w:w="4577" w:type="dxa"/>
            <w:gridSpan w:val="5"/>
          </w:tcPr>
          <w:p w:rsidR="0014137C" w:rsidRPr="00BA3B08" w:rsidRDefault="0014137C" w:rsidP="008E569B">
            <w:pPr>
              <w:ind w:firstLine="29"/>
              <w:jc w:val="both"/>
              <w:rPr>
                <w:sz w:val="16"/>
                <w:szCs w:val="16"/>
              </w:rPr>
            </w:pPr>
            <w:r w:rsidRPr="00BA3B08">
              <w:rPr>
                <w:b/>
                <w:sz w:val="16"/>
                <w:szCs w:val="16"/>
              </w:rPr>
              <w:t>Телефон:</w:t>
            </w:r>
            <w:r w:rsidRPr="00BA3B08">
              <w:rPr>
                <w:sz w:val="16"/>
                <w:szCs w:val="16"/>
              </w:rPr>
              <w:t xml:space="preserve"> </w:t>
            </w:r>
          </w:p>
        </w:tc>
      </w:tr>
      <w:tr w:rsidR="0014137C" w:rsidRPr="00BA3B08" w:rsidTr="00BA3B08">
        <w:trPr>
          <w:jc w:val="center"/>
        </w:trPr>
        <w:tc>
          <w:tcPr>
            <w:tcW w:w="4962" w:type="dxa"/>
            <w:gridSpan w:val="5"/>
          </w:tcPr>
          <w:p w:rsidR="0014137C" w:rsidRPr="00BA3B08" w:rsidRDefault="0014137C" w:rsidP="00D36575">
            <w:pPr>
              <w:pStyle w:val="10"/>
              <w:spacing w:before="0"/>
              <w:ind w:firstLine="1"/>
              <w:jc w:val="both"/>
              <w:rPr>
                <w:b w:val="0"/>
                <w:snapToGrid/>
                <w:sz w:val="16"/>
                <w:szCs w:val="16"/>
                <w:lang w:val="ru-RU"/>
              </w:rPr>
            </w:pPr>
          </w:p>
        </w:tc>
        <w:tc>
          <w:tcPr>
            <w:tcW w:w="284" w:type="dxa"/>
          </w:tcPr>
          <w:p w:rsidR="0014137C" w:rsidRPr="00BA3B08" w:rsidRDefault="0014137C" w:rsidP="00D36575">
            <w:pPr>
              <w:ind w:firstLine="29"/>
              <w:jc w:val="both"/>
              <w:rPr>
                <w:sz w:val="16"/>
                <w:szCs w:val="16"/>
              </w:rPr>
            </w:pPr>
          </w:p>
        </w:tc>
        <w:tc>
          <w:tcPr>
            <w:tcW w:w="4577" w:type="dxa"/>
            <w:gridSpan w:val="5"/>
          </w:tcPr>
          <w:p w:rsidR="0014137C" w:rsidRPr="00BA3B08" w:rsidRDefault="0014137C" w:rsidP="00CB4677">
            <w:pPr>
              <w:ind w:firstLine="29"/>
              <w:jc w:val="both"/>
              <w:rPr>
                <w:sz w:val="16"/>
                <w:szCs w:val="16"/>
              </w:rPr>
            </w:pPr>
            <w:r w:rsidRPr="00BA3B08">
              <w:rPr>
                <w:b/>
                <w:sz w:val="16"/>
                <w:szCs w:val="16"/>
              </w:rPr>
              <w:t>Факс:</w:t>
            </w:r>
            <w:r w:rsidR="00CB4677">
              <w:rPr>
                <w:b/>
                <w:sz w:val="16"/>
                <w:szCs w:val="16"/>
              </w:rPr>
              <w:t xml:space="preserve"> - </w:t>
            </w:r>
          </w:p>
        </w:tc>
      </w:tr>
      <w:tr w:rsidR="0014137C" w:rsidRPr="008E569B" w:rsidTr="00BA3B08">
        <w:trPr>
          <w:jc w:val="center"/>
        </w:trPr>
        <w:tc>
          <w:tcPr>
            <w:tcW w:w="4962" w:type="dxa"/>
            <w:gridSpan w:val="5"/>
          </w:tcPr>
          <w:p w:rsidR="0014137C" w:rsidRPr="00BA3B08" w:rsidRDefault="0014137C" w:rsidP="00D36575">
            <w:pPr>
              <w:pStyle w:val="10"/>
              <w:spacing w:before="0"/>
              <w:ind w:firstLine="1"/>
              <w:jc w:val="both"/>
              <w:rPr>
                <w:b w:val="0"/>
                <w:snapToGrid/>
                <w:sz w:val="16"/>
                <w:szCs w:val="16"/>
                <w:lang w:val="ru-RU"/>
              </w:rPr>
            </w:pPr>
          </w:p>
        </w:tc>
        <w:tc>
          <w:tcPr>
            <w:tcW w:w="284" w:type="dxa"/>
          </w:tcPr>
          <w:p w:rsidR="0014137C" w:rsidRPr="00BA3B08" w:rsidRDefault="0014137C" w:rsidP="00D36575">
            <w:pPr>
              <w:ind w:firstLine="29"/>
              <w:jc w:val="both"/>
              <w:rPr>
                <w:sz w:val="16"/>
                <w:szCs w:val="16"/>
              </w:rPr>
            </w:pPr>
          </w:p>
        </w:tc>
        <w:tc>
          <w:tcPr>
            <w:tcW w:w="4577" w:type="dxa"/>
            <w:gridSpan w:val="5"/>
          </w:tcPr>
          <w:p w:rsidR="0014137C" w:rsidRPr="00B35332" w:rsidRDefault="0014137C" w:rsidP="008E569B">
            <w:pPr>
              <w:ind w:firstLine="29"/>
              <w:jc w:val="both"/>
              <w:rPr>
                <w:sz w:val="16"/>
                <w:szCs w:val="16"/>
                <w:lang w:val="en-US"/>
              </w:rPr>
            </w:pPr>
            <w:r w:rsidRPr="00B35332">
              <w:rPr>
                <w:b/>
                <w:sz w:val="16"/>
                <w:szCs w:val="16"/>
                <w:lang w:val="en-US"/>
              </w:rPr>
              <w:t>E-mail:</w:t>
            </w:r>
            <w:r w:rsidRPr="00B35332">
              <w:rPr>
                <w:sz w:val="16"/>
                <w:szCs w:val="16"/>
                <w:lang w:val="en-US"/>
              </w:rPr>
              <w:t xml:space="preserve"> </w:t>
            </w:r>
          </w:p>
        </w:tc>
      </w:tr>
      <w:tr w:rsidR="0014137C" w:rsidRPr="00BA3B08" w:rsidTr="00BA3B08">
        <w:trPr>
          <w:jc w:val="center"/>
        </w:trPr>
        <w:tc>
          <w:tcPr>
            <w:tcW w:w="4962" w:type="dxa"/>
            <w:gridSpan w:val="5"/>
          </w:tcPr>
          <w:p w:rsidR="0014137C" w:rsidRPr="00BA3B08" w:rsidRDefault="0014137C" w:rsidP="00D36575">
            <w:pPr>
              <w:pStyle w:val="10"/>
              <w:spacing w:before="0"/>
              <w:ind w:firstLine="1"/>
              <w:jc w:val="both"/>
              <w:rPr>
                <w:snapToGrid/>
                <w:sz w:val="16"/>
                <w:szCs w:val="16"/>
                <w:lang w:val="ru-RU"/>
              </w:rPr>
            </w:pPr>
            <w:r w:rsidRPr="00BA3B08">
              <w:rPr>
                <w:snapToGrid/>
                <w:sz w:val="16"/>
                <w:szCs w:val="16"/>
                <w:lang w:val="ru-RU"/>
              </w:rPr>
              <w:t>Банковские реквизиты</w:t>
            </w:r>
          </w:p>
        </w:tc>
        <w:tc>
          <w:tcPr>
            <w:tcW w:w="284" w:type="dxa"/>
          </w:tcPr>
          <w:p w:rsidR="0014137C" w:rsidRPr="00BA3B08" w:rsidRDefault="0014137C" w:rsidP="00D36575">
            <w:pPr>
              <w:ind w:firstLine="29"/>
              <w:jc w:val="both"/>
              <w:rPr>
                <w:sz w:val="16"/>
                <w:szCs w:val="16"/>
              </w:rPr>
            </w:pPr>
          </w:p>
        </w:tc>
        <w:tc>
          <w:tcPr>
            <w:tcW w:w="4577" w:type="dxa"/>
            <w:gridSpan w:val="5"/>
          </w:tcPr>
          <w:p w:rsidR="0014137C" w:rsidRPr="00BA3B08" w:rsidRDefault="0014137C" w:rsidP="00D36575">
            <w:pPr>
              <w:ind w:firstLine="29"/>
              <w:jc w:val="both"/>
              <w:rPr>
                <w:b/>
                <w:sz w:val="16"/>
                <w:szCs w:val="16"/>
              </w:rPr>
            </w:pPr>
            <w:r w:rsidRPr="00BA3B08">
              <w:rPr>
                <w:b/>
                <w:sz w:val="16"/>
                <w:szCs w:val="16"/>
              </w:rPr>
              <w:t>Банковские реквизиты</w:t>
            </w:r>
          </w:p>
        </w:tc>
      </w:tr>
      <w:tr w:rsidR="0014137C" w:rsidRPr="00BA3B08" w:rsidTr="00BA3B08">
        <w:trPr>
          <w:jc w:val="center"/>
        </w:trPr>
        <w:tc>
          <w:tcPr>
            <w:tcW w:w="4962" w:type="dxa"/>
            <w:gridSpan w:val="5"/>
          </w:tcPr>
          <w:p w:rsidR="0014137C" w:rsidRPr="00BA3B08" w:rsidRDefault="005A270F" w:rsidP="00D36575">
            <w:pPr>
              <w:pStyle w:val="a8"/>
              <w:ind w:firstLine="1"/>
              <w:jc w:val="both"/>
              <w:rPr>
                <w:sz w:val="16"/>
                <w:szCs w:val="16"/>
              </w:rPr>
            </w:pPr>
            <w:r w:rsidRPr="009B5DD8">
              <w:rPr>
                <w:sz w:val="16"/>
                <w:szCs w:val="16"/>
              </w:rPr>
              <w:t xml:space="preserve">к/с 30101810300000000743 </w:t>
            </w:r>
            <w:r w:rsidRPr="00791D73">
              <w:rPr>
                <w:sz w:val="16"/>
                <w:szCs w:val="16"/>
              </w:rPr>
              <w:t>в Отделении по Костромской области Главного управления Центрального банка Российской Федерации по Центральному федеральному округу</w:t>
            </w:r>
          </w:p>
        </w:tc>
        <w:tc>
          <w:tcPr>
            <w:tcW w:w="284" w:type="dxa"/>
          </w:tcPr>
          <w:p w:rsidR="0014137C" w:rsidRPr="00BA3B08" w:rsidRDefault="0014137C" w:rsidP="00D36575">
            <w:pPr>
              <w:ind w:firstLine="29"/>
              <w:jc w:val="both"/>
              <w:rPr>
                <w:sz w:val="16"/>
                <w:szCs w:val="16"/>
              </w:rPr>
            </w:pPr>
          </w:p>
        </w:tc>
        <w:tc>
          <w:tcPr>
            <w:tcW w:w="4577" w:type="dxa"/>
            <w:gridSpan w:val="5"/>
          </w:tcPr>
          <w:p w:rsidR="0014137C" w:rsidRPr="00BA3B08" w:rsidRDefault="0014137C" w:rsidP="008E569B">
            <w:pPr>
              <w:ind w:firstLine="29"/>
              <w:jc w:val="both"/>
              <w:rPr>
                <w:sz w:val="16"/>
                <w:szCs w:val="16"/>
              </w:rPr>
            </w:pPr>
          </w:p>
        </w:tc>
      </w:tr>
      <w:tr w:rsidR="0014137C" w:rsidRPr="00BA3B08" w:rsidTr="0014137C">
        <w:trPr>
          <w:gridAfter w:val="1"/>
          <w:wAfter w:w="87" w:type="dxa"/>
          <w:jc w:val="center"/>
        </w:trPr>
        <w:tc>
          <w:tcPr>
            <w:tcW w:w="1368" w:type="dxa"/>
          </w:tcPr>
          <w:p w:rsidR="0014137C" w:rsidRPr="00BA3B08" w:rsidRDefault="0014137C" w:rsidP="00D36575">
            <w:pPr>
              <w:ind w:firstLine="1"/>
              <w:jc w:val="both"/>
              <w:rPr>
                <w:b/>
                <w:sz w:val="16"/>
                <w:szCs w:val="16"/>
              </w:rPr>
            </w:pPr>
            <w:r w:rsidRPr="00BA3B08">
              <w:rPr>
                <w:b/>
                <w:sz w:val="16"/>
                <w:szCs w:val="16"/>
              </w:rPr>
              <w:t>БИК</w:t>
            </w:r>
          </w:p>
        </w:tc>
        <w:tc>
          <w:tcPr>
            <w:tcW w:w="292" w:type="dxa"/>
          </w:tcPr>
          <w:p w:rsidR="0014137C" w:rsidRPr="00BA3B08" w:rsidRDefault="0014137C" w:rsidP="00D36575">
            <w:pPr>
              <w:ind w:firstLine="1"/>
              <w:jc w:val="both"/>
              <w:rPr>
                <w:sz w:val="16"/>
                <w:szCs w:val="16"/>
              </w:rPr>
            </w:pPr>
          </w:p>
        </w:tc>
        <w:tc>
          <w:tcPr>
            <w:tcW w:w="3302" w:type="dxa"/>
            <w:gridSpan w:val="3"/>
          </w:tcPr>
          <w:p w:rsidR="0014137C" w:rsidRPr="00BA3B08" w:rsidRDefault="0014137C" w:rsidP="00D36575">
            <w:pPr>
              <w:ind w:firstLine="1"/>
              <w:jc w:val="both"/>
              <w:rPr>
                <w:b/>
                <w:sz w:val="16"/>
                <w:szCs w:val="16"/>
              </w:rPr>
            </w:pPr>
            <w:r w:rsidRPr="00BA3B08">
              <w:rPr>
                <w:b/>
                <w:sz w:val="16"/>
                <w:szCs w:val="16"/>
              </w:rPr>
              <w:t>ИНН</w:t>
            </w:r>
          </w:p>
        </w:tc>
        <w:tc>
          <w:tcPr>
            <w:tcW w:w="284" w:type="dxa"/>
          </w:tcPr>
          <w:p w:rsidR="0014137C" w:rsidRPr="00BA3B08" w:rsidRDefault="0014137C" w:rsidP="00D36575">
            <w:pPr>
              <w:ind w:firstLine="29"/>
              <w:jc w:val="both"/>
              <w:rPr>
                <w:sz w:val="16"/>
                <w:szCs w:val="16"/>
              </w:rPr>
            </w:pPr>
          </w:p>
        </w:tc>
        <w:tc>
          <w:tcPr>
            <w:tcW w:w="1958" w:type="dxa"/>
            <w:gridSpan w:val="2"/>
          </w:tcPr>
          <w:p w:rsidR="0014137C" w:rsidRPr="00BA3B08" w:rsidRDefault="0014137C" w:rsidP="00D36575">
            <w:pPr>
              <w:ind w:firstLine="29"/>
              <w:jc w:val="both"/>
              <w:rPr>
                <w:b/>
                <w:sz w:val="16"/>
                <w:szCs w:val="16"/>
              </w:rPr>
            </w:pPr>
            <w:r w:rsidRPr="00BA3B08">
              <w:rPr>
                <w:b/>
                <w:sz w:val="16"/>
                <w:szCs w:val="16"/>
              </w:rPr>
              <w:t>БИК</w:t>
            </w:r>
          </w:p>
        </w:tc>
        <w:tc>
          <w:tcPr>
            <w:tcW w:w="180" w:type="dxa"/>
          </w:tcPr>
          <w:p w:rsidR="0014137C" w:rsidRPr="00BA3B08" w:rsidRDefault="0014137C" w:rsidP="00D36575">
            <w:pPr>
              <w:ind w:firstLine="29"/>
              <w:jc w:val="both"/>
              <w:rPr>
                <w:sz w:val="16"/>
                <w:szCs w:val="16"/>
              </w:rPr>
            </w:pPr>
          </w:p>
        </w:tc>
        <w:tc>
          <w:tcPr>
            <w:tcW w:w="2352" w:type="dxa"/>
          </w:tcPr>
          <w:p w:rsidR="0014137C" w:rsidRPr="00BA3B08" w:rsidRDefault="0014137C" w:rsidP="00D36575">
            <w:pPr>
              <w:ind w:firstLine="29"/>
              <w:jc w:val="both"/>
              <w:rPr>
                <w:b/>
                <w:sz w:val="16"/>
                <w:szCs w:val="16"/>
              </w:rPr>
            </w:pPr>
            <w:r w:rsidRPr="00BA3B08">
              <w:rPr>
                <w:b/>
                <w:sz w:val="16"/>
                <w:szCs w:val="16"/>
              </w:rPr>
              <w:t>ИНН</w:t>
            </w:r>
          </w:p>
        </w:tc>
      </w:tr>
      <w:tr w:rsidR="0014137C" w:rsidRPr="00BA3B08" w:rsidTr="00BA3B08">
        <w:trPr>
          <w:gridAfter w:val="1"/>
          <w:wAfter w:w="87" w:type="dxa"/>
          <w:jc w:val="center"/>
        </w:trPr>
        <w:tc>
          <w:tcPr>
            <w:tcW w:w="1368" w:type="dxa"/>
          </w:tcPr>
          <w:p w:rsidR="0014137C" w:rsidRPr="00BA3B08" w:rsidRDefault="0014137C" w:rsidP="00D36575">
            <w:pPr>
              <w:ind w:firstLine="1"/>
              <w:jc w:val="both"/>
              <w:rPr>
                <w:sz w:val="16"/>
                <w:szCs w:val="16"/>
              </w:rPr>
            </w:pPr>
            <w:r w:rsidRPr="00BA3B08">
              <w:rPr>
                <w:sz w:val="16"/>
                <w:szCs w:val="16"/>
              </w:rPr>
              <w:t>043469743</w:t>
            </w:r>
          </w:p>
        </w:tc>
        <w:tc>
          <w:tcPr>
            <w:tcW w:w="292" w:type="dxa"/>
          </w:tcPr>
          <w:p w:rsidR="0014137C" w:rsidRPr="00BA3B08" w:rsidRDefault="0014137C" w:rsidP="00D36575">
            <w:pPr>
              <w:ind w:firstLine="1"/>
              <w:jc w:val="both"/>
              <w:rPr>
                <w:sz w:val="16"/>
                <w:szCs w:val="16"/>
              </w:rPr>
            </w:pPr>
          </w:p>
        </w:tc>
        <w:tc>
          <w:tcPr>
            <w:tcW w:w="3302" w:type="dxa"/>
            <w:gridSpan w:val="3"/>
          </w:tcPr>
          <w:p w:rsidR="0014137C" w:rsidRPr="00BA3B08" w:rsidRDefault="008E569B" w:rsidP="00D36575">
            <w:pPr>
              <w:ind w:firstLine="1"/>
              <w:jc w:val="both"/>
              <w:rPr>
                <w:sz w:val="16"/>
                <w:szCs w:val="16"/>
              </w:rPr>
            </w:pPr>
            <w:r w:rsidRPr="008E569B">
              <w:rPr>
                <w:sz w:val="16"/>
                <w:szCs w:val="16"/>
              </w:rPr>
              <w:t>4401116480</w:t>
            </w:r>
          </w:p>
        </w:tc>
        <w:tc>
          <w:tcPr>
            <w:tcW w:w="284" w:type="dxa"/>
          </w:tcPr>
          <w:p w:rsidR="0014137C" w:rsidRPr="00BA3B08" w:rsidRDefault="0014137C" w:rsidP="00D36575">
            <w:pPr>
              <w:ind w:firstLine="29"/>
              <w:jc w:val="both"/>
              <w:rPr>
                <w:sz w:val="16"/>
                <w:szCs w:val="16"/>
              </w:rPr>
            </w:pPr>
          </w:p>
        </w:tc>
        <w:tc>
          <w:tcPr>
            <w:tcW w:w="1958" w:type="dxa"/>
            <w:gridSpan w:val="2"/>
          </w:tcPr>
          <w:p w:rsidR="0014137C" w:rsidRPr="00CB4677" w:rsidRDefault="00CB4677" w:rsidP="00D36575">
            <w:pPr>
              <w:ind w:firstLine="29"/>
              <w:jc w:val="both"/>
              <w:rPr>
                <w:sz w:val="16"/>
                <w:szCs w:val="16"/>
              </w:rPr>
            </w:pPr>
            <w:r>
              <w:rPr>
                <w:sz w:val="16"/>
                <w:szCs w:val="16"/>
              </w:rPr>
              <w:t xml:space="preserve"> - </w:t>
            </w:r>
          </w:p>
        </w:tc>
        <w:tc>
          <w:tcPr>
            <w:tcW w:w="180" w:type="dxa"/>
          </w:tcPr>
          <w:p w:rsidR="0014137C" w:rsidRPr="00BA3B08" w:rsidRDefault="0014137C" w:rsidP="00D36575">
            <w:pPr>
              <w:ind w:firstLine="29"/>
              <w:jc w:val="both"/>
              <w:rPr>
                <w:sz w:val="16"/>
                <w:szCs w:val="16"/>
              </w:rPr>
            </w:pPr>
          </w:p>
        </w:tc>
        <w:tc>
          <w:tcPr>
            <w:tcW w:w="2352" w:type="dxa"/>
          </w:tcPr>
          <w:p w:rsidR="0014137C" w:rsidRPr="00BA3B08" w:rsidRDefault="00CB4677" w:rsidP="00D36575">
            <w:pPr>
              <w:ind w:firstLine="29"/>
              <w:jc w:val="both"/>
              <w:rPr>
                <w:sz w:val="16"/>
                <w:szCs w:val="16"/>
              </w:rPr>
            </w:pPr>
            <w:r>
              <w:rPr>
                <w:sz w:val="16"/>
                <w:szCs w:val="16"/>
              </w:rPr>
              <w:t xml:space="preserve"> - </w:t>
            </w:r>
          </w:p>
        </w:tc>
      </w:tr>
      <w:tr w:rsidR="0014137C" w:rsidRPr="009B5DD8" w:rsidTr="0014137C">
        <w:trPr>
          <w:gridAfter w:val="4"/>
          <w:wAfter w:w="4443" w:type="dxa"/>
          <w:cantSplit/>
          <w:jc w:val="center"/>
        </w:trPr>
        <w:tc>
          <w:tcPr>
            <w:tcW w:w="5380" w:type="dxa"/>
            <w:gridSpan w:val="7"/>
          </w:tcPr>
          <w:p w:rsidR="0014137C" w:rsidRPr="00BA3B08" w:rsidRDefault="0014137C" w:rsidP="00D36575">
            <w:pPr>
              <w:jc w:val="both"/>
              <w:rPr>
                <w:b/>
                <w:sz w:val="16"/>
                <w:szCs w:val="16"/>
              </w:rPr>
            </w:pPr>
            <w:r w:rsidRPr="00BA3B08">
              <w:rPr>
                <w:b/>
                <w:sz w:val="16"/>
                <w:szCs w:val="16"/>
              </w:rPr>
              <w:t xml:space="preserve">Телефон: </w:t>
            </w:r>
          </w:p>
        </w:tc>
      </w:tr>
      <w:tr w:rsidR="0014137C" w:rsidRPr="009B5DD8" w:rsidDel="00867474" w:rsidTr="0014137C">
        <w:trPr>
          <w:gridAfter w:val="4"/>
          <w:wAfter w:w="4443" w:type="dxa"/>
          <w:cantSplit/>
          <w:jc w:val="center"/>
        </w:trPr>
        <w:tc>
          <w:tcPr>
            <w:tcW w:w="5380" w:type="dxa"/>
            <w:gridSpan w:val="7"/>
          </w:tcPr>
          <w:p w:rsidR="0014137C" w:rsidRPr="00BA3B08" w:rsidDel="00867474" w:rsidRDefault="0014137C" w:rsidP="00D36575">
            <w:pPr>
              <w:jc w:val="both"/>
              <w:rPr>
                <w:b/>
                <w:sz w:val="16"/>
                <w:szCs w:val="16"/>
              </w:rPr>
            </w:pPr>
            <w:r w:rsidRPr="00BA3B08">
              <w:rPr>
                <w:b/>
                <w:sz w:val="16"/>
                <w:szCs w:val="16"/>
              </w:rPr>
              <w:t xml:space="preserve">Факс: </w:t>
            </w:r>
          </w:p>
        </w:tc>
      </w:tr>
      <w:tr w:rsidR="0014137C" w:rsidRPr="00BA3B08" w:rsidDel="00867474" w:rsidTr="0014137C">
        <w:trPr>
          <w:gridAfter w:val="4"/>
          <w:wAfter w:w="4443" w:type="dxa"/>
          <w:cantSplit/>
          <w:jc w:val="center"/>
        </w:trPr>
        <w:tc>
          <w:tcPr>
            <w:tcW w:w="5380" w:type="dxa"/>
            <w:gridSpan w:val="7"/>
          </w:tcPr>
          <w:p w:rsidR="0014137C" w:rsidRPr="00BA3B08" w:rsidDel="00867474" w:rsidRDefault="0014137C" w:rsidP="00D36575">
            <w:pPr>
              <w:jc w:val="both"/>
              <w:rPr>
                <w:b/>
                <w:sz w:val="16"/>
                <w:szCs w:val="16"/>
              </w:rPr>
            </w:pPr>
            <w:r w:rsidRPr="00BA3B08">
              <w:rPr>
                <w:b/>
                <w:sz w:val="16"/>
                <w:szCs w:val="16"/>
              </w:rPr>
              <w:t>E-</w:t>
            </w:r>
            <w:proofErr w:type="spellStart"/>
            <w:r w:rsidRPr="00BA3B08">
              <w:rPr>
                <w:b/>
                <w:sz w:val="16"/>
                <w:szCs w:val="16"/>
              </w:rPr>
              <w:t>mail</w:t>
            </w:r>
            <w:proofErr w:type="spellEnd"/>
            <w:r w:rsidRPr="00BA3B08">
              <w:rPr>
                <w:b/>
                <w:sz w:val="16"/>
                <w:szCs w:val="16"/>
              </w:rPr>
              <w:t xml:space="preserve">: </w:t>
            </w:r>
          </w:p>
        </w:tc>
      </w:tr>
      <w:tr w:rsidR="0014137C" w:rsidRPr="009B5DD8" w:rsidDel="00867474" w:rsidTr="0014137C">
        <w:trPr>
          <w:gridAfter w:val="4"/>
          <w:wAfter w:w="4443" w:type="dxa"/>
          <w:cantSplit/>
          <w:jc w:val="center"/>
        </w:trPr>
        <w:tc>
          <w:tcPr>
            <w:tcW w:w="1837" w:type="dxa"/>
            <w:gridSpan w:val="3"/>
          </w:tcPr>
          <w:p w:rsidR="0014137C" w:rsidRPr="009B5DD8" w:rsidDel="00867474" w:rsidRDefault="0014137C" w:rsidP="00D36575">
            <w:pPr>
              <w:jc w:val="both"/>
              <w:rPr>
                <w:sz w:val="16"/>
                <w:szCs w:val="16"/>
              </w:rPr>
            </w:pPr>
          </w:p>
        </w:tc>
        <w:tc>
          <w:tcPr>
            <w:tcW w:w="425" w:type="dxa"/>
          </w:tcPr>
          <w:p w:rsidR="0014137C" w:rsidRPr="00BA3B08" w:rsidRDefault="0014137C" w:rsidP="00D36575">
            <w:pPr>
              <w:jc w:val="both"/>
              <w:rPr>
                <w:sz w:val="16"/>
                <w:szCs w:val="16"/>
              </w:rPr>
            </w:pPr>
          </w:p>
        </w:tc>
        <w:tc>
          <w:tcPr>
            <w:tcW w:w="3118" w:type="dxa"/>
            <w:gridSpan w:val="3"/>
          </w:tcPr>
          <w:p w:rsidR="0014137C" w:rsidRPr="009B5DD8" w:rsidDel="00867474" w:rsidRDefault="0014137C" w:rsidP="00D36575">
            <w:pPr>
              <w:jc w:val="both"/>
              <w:rPr>
                <w:sz w:val="16"/>
                <w:szCs w:val="16"/>
              </w:rPr>
            </w:pPr>
          </w:p>
        </w:tc>
      </w:tr>
      <w:tr w:rsidR="0014137C" w:rsidRPr="009B5DD8" w:rsidDel="00867474" w:rsidTr="0014137C">
        <w:trPr>
          <w:gridAfter w:val="4"/>
          <w:wAfter w:w="4443" w:type="dxa"/>
          <w:cantSplit/>
          <w:jc w:val="center"/>
        </w:trPr>
        <w:tc>
          <w:tcPr>
            <w:tcW w:w="1837" w:type="dxa"/>
            <w:gridSpan w:val="3"/>
          </w:tcPr>
          <w:p w:rsidR="0014137C" w:rsidRPr="009B5DD8" w:rsidDel="00867474" w:rsidRDefault="0014137C" w:rsidP="00D36575">
            <w:pPr>
              <w:jc w:val="both"/>
              <w:rPr>
                <w:sz w:val="16"/>
                <w:szCs w:val="16"/>
              </w:rPr>
            </w:pPr>
          </w:p>
        </w:tc>
        <w:tc>
          <w:tcPr>
            <w:tcW w:w="425" w:type="dxa"/>
          </w:tcPr>
          <w:p w:rsidR="0014137C" w:rsidRPr="009B5DD8" w:rsidRDefault="0014137C" w:rsidP="00D36575">
            <w:pPr>
              <w:jc w:val="both"/>
              <w:rPr>
                <w:bCs/>
                <w:sz w:val="16"/>
                <w:szCs w:val="16"/>
              </w:rPr>
            </w:pPr>
          </w:p>
        </w:tc>
        <w:tc>
          <w:tcPr>
            <w:tcW w:w="3118" w:type="dxa"/>
            <w:gridSpan w:val="3"/>
          </w:tcPr>
          <w:p w:rsidR="0014137C" w:rsidRPr="009B5DD8" w:rsidDel="00867474" w:rsidRDefault="0014137C" w:rsidP="00D36575">
            <w:pPr>
              <w:jc w:val="both"/>
              <w:rPr>
                <w:sz w:val="16"/>
                <w:szCs w:val="16"/>
              </w:rPr>
            </w:pPr>
          </w:p>
        </w:tc>
      </w:tr>
      <w:tr w:rsidR="0014137C" w:rsidRPr="009B5DD8" w:rsidDel="00867474" w:rsidTr="0014137C">
        <w:trPr>
          <w:gridAfter w:val="4"/>
          <w:wAfter w:w="4443" w:type="dxa"/>
          <w:cantSplit/>
          <w:jc w:val="center"/>
        </w:trPr>
        <w:tc>
          <w:tcPr>
            <w:tcW w:w="1837" w:type="dxa"/>
            <w:gridSpan w:val="3"/>
          </w:tcPr>
          <w:p w:rsidR="0014137C" w:rsidRPr="009B5DD8" w:rsidDel="00867474" w:rsidRDefault="0014137C" w:rsidP="00D36575">
            <w:pPr>
              <w:jc w:val="both"/>
              <w:rPr>
                <w:sz w:val="16"/>
                <w:szCs w:val="16"/>
              </w:rPr>
            </w:pPr>
          </w:p>
        </w:tc>
        <w:tc>
          <w:tcPr>
            <w:tcW w:w="425" w:type="dxa"/>
          </w:tcPr>
          <w:p w:rsidR="0014137C" w:rsidRPr="009B5DD8" w:rsidRDefault="0014137C" w:rsidP="00D36575">
            <w:pPr>
              <w:jc w:val="both"/>
              <w:rPr>
                <w:bCs/>
                <w:sz w:val="16"/>
                <w:szCs w:val="16"/>
              </w:rPr>
            </w:pPr>
          </w:p>
        </w:tc>
        <w:tc>
          <w:tcPr>
            <w:tcW w:w="3118" w:type="dxa"/>
            <w:gridSpan w:val="3"/>
          </w:tcPr>
          <w:p w:rsidR="0014137C" w:rsidRPr="009B5DD8" w:rsidDel="00867474" w:rsidRDefault="0014137C" w:rsidP="00D36575">
            <w:pPr>
              <w:jc w:val="both"/>
              <w:rPr>
                <w:sz w:val="16"/>
                <w:szCs w:val="16"/>
              </w:rPr>
            </w:pPr>
          </w:p>
        </w:tc>
      </w:tr>
      <w:tr w:rsidR="0014137C" w:rsidRPr="009B5DD8" w:rsidDel="00867474" w:rsidTr="0014137C">
        <w:trPr>
          <w:gridAfter w:val="4"/>
          <w:wAfter w:w="4443" w:type="dxa"/>
          <w:cantSplit/>
          <w:jc w:val="center"/>
        </w:trPr>
        <w:tc>
          <w:tcPr>
            <w:tcW w:w="1837" w:type="dxa"/>
            <w:gridSpan w:val="3"/>
          </w:tcPr>
          <w:p w:rsidR="0014137C" w:rsidRPr="009B5DD8" w:rsidDel="00867474" w:rsidRDefault="0014137C" w:rsidP="00D36575">
            <w:pPr>
              <w:jc w:val="both"/>
              <w:rPr>
                <w:sz w:val="16"/>
                <w:szCs w:val="16"/>
              </w:rPr>
            </w:pPr>
          </w:p>
        </w:tc>
        <w:tc>
          <w:tcPr>
            <w:tcW w:w="425" w:type="dxa"/>
          </w:tcPr>
          <w:p w:rsidR="0014137C" w:rsidRPr="009B5DD8" w:rsidRDefault="0014137C" w:rsidP="00D36575">
            <w:pPr>
              <w:jc w:val="both"/>
              <w:rPr>
                <w:bCs/>
                <w:sz w:val="16"/>
                <w:szCs w:val="16"/>
              </w:rPr>
            </w:pPr>
          </w:p>
        </w:tc>
        <w:tc>
          <w:tcPr>
            <w:tcW w:w="3118" w:type="dxa"/>
            <w:gridSpan w:val="3"/>
          </w:tcPr>
          <w:p w:rsidR="0014137C" w:rsidRPr="009B5DD8" w:rsidDel="00867474" w:rsidRDefault="0014137C" w:rsidP="00D36575">
            <w:pPr>
              <w:jc w:val="both"/>
              <w:rPr>
                <w:sz w:val="16"/>
                <w:szCs w:val="16"/>
              </w:rPr>
            </w:pPr>
          </w:p>
        </w:tc>
      </w:tr>
      <w:tr w:rsidR="0014137C" w:rsidRPr="009B5DD8" w:rsidTr="0014137C">
        <w:trPr>
          <w:gridAfter w:val="4"/>
          <w:wAfter w:w="4443" w:type="dxa"/>
          <w:cantSplit/>
          <w:jc w:val="center"/>
        </w:trPr>
        <w:tc>
          <w:tcPr>
            <w:tcW w:w="1837" w:type="dxa"/>
            <w:gridSpan w:val="3"/>
          </w:tcPr>
          <w:p w:rsidR="0014137C" w:rsidRPr="009B5DD8" w:rsidRDefault="0014137C" w:rsidP="00D36575">
            <w:pPr>
              <w:jc w:val="both"/>
              <w:rPr>
                <w:bCs/>
                <w:sz w:val="16"/>
                <w:szCs w:val="16"/>
              </w:rPr>
            </w:pPr>
          </w:p>
        </w:tc>
        <w:tc>
          <w:tcPr>
            <w:tcW w:w="425" w:type="dxa"/>
          </w:tcPr>
          <w:p w:rsidR="0014137C" w:rsidRPr="009B5DD8" w:rsidRDefault="0014137C" w:rsidP="00D36575">
            <w:pPr>
              <w:jc w:val="both"/>
              <w:rPr>
                <w:bCs/>
                <w:sz w:val="16"/>
                <w:szCs w:val="16"/>
              </w:rPr>
            </w:pPr>
          </w:p>
        </w:tc>
        <w:tc>
          <w:tcPr>
            <w:tcW w:w="3118" w:type="dxa"/>
            <w:gridSpan w:val="3"/>
          </w:tcPr>
          <w:p w:rsidR="0014137C" w:rsidRPr="009B5DD8" w:rsidRDefault="0014137C" w:rsidP="00D36575">
            <w:pPr>
              <w:jc w:val="both"/>
              <w:rPr>
                <w:bCs/>
                <w:sz w:val="16"/>
                <w:szCs w:val="16"/>
              </w:rPr>
            </w:pPr>
          </w:p>
        </w:tc>
      </w:tr>
    </w:tbl>
    <w:p w:rsidR="00A60542" w:rsidRDefault="00A60542" w:rsidP="00EB186E">
      <w:pPr>
        <w:jc w:val="center"/>
        <w:rPr>
          <w:b/>
          <w:sz w:val="18"/>
          <w:szCs w:val="18"/>
        </w:rPr>
      </w:pPr>
    </w:p>
    <w:p w:rsidR="00052569" w:rsidRDefault="00052569" w:rsidP="00EB186E">
      <w:pPr>
        <w:jc w:val="center"/>
        <w:rPr>
          <w:b/>
          <w:sz w:val="18"/>
          <w:szCs w:val="18"/>
        </w:rPr>
      </w:pPr>
    </w:p>
    <w:p w:rsidR="00EB186E" w:rsidRDefault="00EB186E" w:rsidP="00EB186E">
      <w:pPr>
        <w:jc w:val="center"/>
        <w:rPr>
          <w:b/>
          <w:sz w:val="18"/>
          <w:szCs w:val="18"/>
        </w:rPr>
      </w:pPr>
      <w:r w:rsidRPr="00EB186E">
        <w:rPr>
          <w:b/>
          <w:sz w:val="18"/>
          <w:szCs w:val="18"/>
        </w:rPr>
        <w:t>ПОДПИСИ СТОРОН</w:t>
      </w:r>
    </w:p>
    <w:p w:rsidR="00052569" w:rsidRDefault="00052569" w:rsidP="00EB186E">
      <w:pPr>
        <w:jc w:val="center"/>
        <w:rPr>
          <w:b/>
          <w:sz w:val="18"/>
          <w:szCs w:val="18"/>
        </w:rPr>
      </w:pPr>
    </w:p>
    <w:p w:rsidR="00052569" w:rsidRDefault="00052569" w:rsidP="00EB186E">
      <w:pPr>
        <w:jc w:val="center"/>
        <w:rPr>
          <w:b/>
          <w:sz w:val="18"/>
          <w:szCs w:val="18"/>
        </w:rPr>
      </w:pPr>
    </w:p>
    <w:p w:rsidR="00052569" w:rsidRDefault="00052569" w:rsidP="00EB186E">
      <w:pPr>
        <w:jc w:val="center"/>
        <w:rPr>
          <w:b/>
          <w:sz w:val="18"/>
          <w:szCs w:val="18"/>
        </w:rPr>
      </w:pPr>
    </w:p>
    <w:tbl>
      <w:tblPr>
        <w:tblW w:w="9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72"/>
        <w:gridCol w:w="390"/>
        <w:gridCol w:w="2586"/>
        <w:gridCol w:w="284"/>
        <w:gridCol w:w="1985"/>
        <w:gridCol w:w="248"/>
        <w:gridCol w:w="2728"/>
      </w:tblGrid>
      <w:tr w:rsidR="00052569" w:rsidRPr="007C00A0" w:rsidTr="00E43FB2">
        <w:trPr>
          <w:trHeight w:hRule="exact" w:val="344"/>
          <w:jc w:val="center"/>
        </w:trPr>
        <w:tc>
          <w:tcPr>
            <w:tcW w:w="4748" w:type="dxa"/>
            <w:gridSpan w:val="3"/>
            <w:tcBorders>
              <w:top w:val="single" w:sz="4" w:space="0" w:color="FFFFFF"/>
              <w:left w:val="single" w:sz="4" w:space="0" w:color="FFFFFF"/>
              <w:bottom w:val="single" w:sz="4" w:space="0" w:color="FFFFFF"/>
              <w:right w:val="single" w:sz="4" w:space="0" w:color="FFFFFF"/>
            </w:tcBorders>
          </w:tcPr>
          <w:p w:rsidR="00052569" w:rsidRPr="00391D17" w:rsidRDefault="00052569" w:rsidP="00E43FB2">
            <w:pPr>
              <w:ind w:firstLine="28"/>
              <w:jc w:val="center"/>
              <w:rPr>
                <w:bCs/>
                <w:sz w:val="16"/>
                <w:szCs w:val="16"/>
              </w:rPr>
            </w:pPr>
            <w:r w:rsidRPr="00391D17">
              <w:rPr>
                <w:b/>
                <w:bCs/>
                <w:sz w:val="16"/>
                <w:szCs w:val="16"/>
              </w:rPr>
              <w:t>ДЕПОЗИТАРИЙ</w:t>
            </w:r>
          </w:p>
        </w:tc>
        <w:tc>
          <w:tcPr>
            <w:tcW w:w="284" w:type="dxa"/>
            <w:tcBorders>
              <w:top w:val="single" w:sz="4" w:space="0" w:color="FFFFFF"/>
              <w:left w:val="single" w:sz="4" w:space="0" w:color="FFFFFF"/>
              <w:bottom w:val="single" w:sz="4" w:space="0" w:color="FFFFFF"/>
              <w:right w:val="single" w:sz="4" w:space="0" w:color="FFFFFF"/>
            </w:tcBorders>
          </w:tcPr>
          <w:p w:rsidR="00052569" w:rsidRPr="00391D17" w:rsidRDefault="00052569" w:rsidP="00E43FB2">
            <w:pPr>
              <w:spacing w:before="120" w:after="480"/>
              <w:ind w:firstLine="29"/>
              <w:jc w:val="both"/>
              <w:rPr>
                <w:bCs/>
                <w:sz w:val="16"/>
                <w:szCs w:val="16"/>
              </w:rPr>
            </w:pPr>
          </w:p>
        </w:tc>
        <w:tc>
          <w:tcPr>
            <w:tcW w:w="4961" w:type="dxa"/>
            <w:gridSpan w:val="3"/>
            <w:tcBorders>
              <w:top w:val="single" w:sz="4" w:space="0" w:color="FFFFFF"/>
              <w:left w:val="single" w:sz="4" w:space="0" w:color="FFFFFF"/>
              <w:bottom w:val="single" w:sz="4" w:space="0" w:color="FFFFFF"/>
              <w:right w:val="single" w:sz="4" w:space="0" w:color="FFFFFF"/>
            </w:tcBorders>
          </w:tcPr>
          <w:p w:rsidR="00052569" w:rsidRPr="00391D17" w:rsidRDefault="00052569" w:rsidP="00E43FB2">
            <w:pPr>
              <w:ind w:firstLine="28"/>
              <w:jc w:val="center"/>
              <w:rPr>
                <w:bCs/>
                <w:sz w:val="16"/>
                <w:szCs w:val="16"/>
              </w:rPr>
            </w:pPr>
            <w:r w:rsidRPr="00391D17">
              <w:rPr>
                <w:b/>
                <w:bCs/>
                <w:sz w:val="16"/>
                <w:szCs w:val="16"/>
              </w:rPr>
              <w:t>ДЕПОНЕНТ</w:t>
            </w:r>
          </w:p>
        </w:tc>
      </w:tr>
      <w:tr w:rsidR="00052569" w:rsidRPr="007C00A0" w:rsidTr="00BA3B08">
        <w:trPr>
          <w:cantSplit/>
          <w:trHeight w:hRule="exact" w:val="692"/>
          <w:jc w:val="center"/>
        </w:trPr>
        <w:tc>
          <w:tcPr>
            <w:tcW w:w="1772" w:type="dxa"/>
            <w:tcBorders>
              <w:top w:val="single" w:sz="4" w:space="0" w:color="FFFFFF"/>
              <w:left w:val="single" w:sz="4" w:space="0" w:color="FFFFFF"/>
              <w:right w:val="single" w:sz="4" w:space="0" w:color="FFFFFF"/>
            </w:tcBorders>
            <w:vAlign w:val="bottom"/>
          </w:tcPr>
          <w:p w:rsidR="00052569" w:rsidRPr="007C00A0" w:rsidRDefault="00052569" w:rsidP="00E43FB2">
            <w:pPr>
              <w:ind w:firstLine="29"/>
              <w:jc w:val="both"/>
            </w:pPr>
          </w:p>
        </w:tc>
        <w:tc>
          <w:tcPr>
            <w:tcW w:w="390" w:type="dxa"/>
            <w:tcBorders>
              <w:top w:val="single" w:sz="4" w:space="0" w:color="FFFFFF"/>
              <w:left w:val="single" w:sz="4" w:space="0" w:color="FFFFFF"/>
              <w:bottom w:val="single" w:sz="4" w:space="0" w:color="FFFFFF"/>
              <w:right w:val="single" w:sz="4" w:space="0" w:color="FFFFFF"/>
            </w:tcBorders>
            <w:shd w:val="clear" w:color="auto" w:fill="auto"/>
          </w:tcPr>
          <w:p w:rsidR="00052569" w:rsidRPr="007C00A0" w:rsidRDefault="00052569" w:rsidP="00E43FB2">
            <w:pPr>
              <w:ind w:firstLine="29"/>
              <w:jc w:val="both"/>
            </w:pPr>
          </w:p>
        </w:tc>
        <w:tc>
          <w:tcPr>
            <w:tcW w:w="2586" w:type="dxa"/>
            <w:tcBorders>
              <w:top w:val="single" w:sz="4" w:space="0" w:color="FFFFFF"/>
              <w:left w:val="single" w:sz="4" w:space="0" w:color="FFFFFF"/>
              <w:right w:val="single" w:sz="4" w:space="0" w:color="FFFFFF"/>
            </w:tcBorders>
            <w:shd w:val="clear" w:color="auto" w:fill="auto"/>
          </w:tcPr>
          <w:p w:rsidR="00BA3B08" w:rsidRDefault="00BA3B08" w:rsidP="00E43FB2">
            <w:pPr>
              <w:ind w:firstLine="29"/>
              <w:jc w:val="both"/>
            </w:pPr>
          </w:p>
          <w:p w:rsidR="00052569" w:rsidRPr="007C00A0" w:rsidRDefault="00052569" w:rsidP="00E43FB2">
            <w:pPr>
              <w:ind w:firstLine="29"/>
              <w:jc w:val="both"/>
            </w:pPr>
          </w:p>
        </w:tc>
        <w:tc>
          <w:tcPr>
            <w:tcW w:w="284" w:type="dxa"/>
            <w:tcBorders>
              <w:top w:val="single" w:sz="4" w:space="0" w:color="FFFFFF"/>
              <w:left w:val="single" w:sz="4" w:space="0" w:color="FFFFFF"/>
              <w:bottom w:val="single" w:sz="4" w:space="0" w:color="FFFFFF"/>
              <w:right w:val="single" w:sz="4" w:space="0" w:color="FFFFFF"/>
            </w:tcBorders>
          </w:tcPr>
          <w:p w:rsidR="00052569" w:rsidRPr="007C00A0" w:rsidRDefault="00052569" w:rsidP="00E43FB2">
            <w:pPr>
              <w:ind w:firstLine="29"/>
              <w:jc w:val="both"/>
            </w:pPr>
          </w:p>
        </w:tc>
        <w:tc>
          <w:tcPr>
            <w:tcW w:w="1985" w:type="dxa"/>
            <w:tcBorders>
              <w:top w:val="single" w:sz="4" w:space="0" w:color="FFFFFF"/>
              <w:left w:val="single" w:sz="4" w:space="0" w:color="FFFFFF"/>
              <w:right w:val="single" w:sz="4" w:space="0" w:color="FFFFFF"/>
            </w:tcBorders>
          </w:tcPr>
          <w:p w:rsidR="005A270F" w:rsidRDefault="005A270F" w:rsidP="00BA3B08">
            <w:pPr>
              <w:ind w:firstLine="29"/>
              <w:jc w:val="both"/>
              <w:rPr>
                <w:sz w:val="18"/>
                <w:szCs w:val="18"/>
                <w:lang w:val="en-US"/>
              </w:rPr>
            </w:pPr>
          </w:p>
          <w:p w:rsidR="00052569" w:rsidRPr="005A270F" w:rsidRDefault="00052569" w:rsidP="00BA3B08">
            <w:pPr>
              <w:ind w:firstLine="29"/>
              <w:jc w:val="both"/>
            </w:pPr>
          </w:p>
        </w:tc>
        <w:tc>
          <w:tcPr>
            <w:tcW w:w="248" w:type="dxa"/>
            <w:tcBorders>
              <w:top w:val="single" w:sz="4" w:space="0" w:color="FFFFFF"/>
              <w:left w:val="single" w:sz="4" w:space="0" w:color="FFFFFF"/>
              <w:bottom w:val="single" w:sz="4" w:space="0" w:color="FFFFFF"/>
              <w:right w:val="single" w:sz="4" w:space="0" w:color="FFFFFF"/>
            </w:tcBorders>
            <w:shd w:val="clear" w:color="auto" w:fill="auto"/>
          </w:tcPr>
          <w:p w:rsidR="00052569" w:rsidRPr="007C00A0" w:rsidRDefault="00052569" w:rsidP="00E43FB2">
            <w:pPr>
              <w:ind w:firstLine="29"/>
              <w:jc w:val="both"/>
            </w:pPr>
          </w:p>
        </w:tc>
        <w:tc>
          <w:tcPr>
            <w:tcW w:w="2728" w:type="dxa"/>
            <w:tcBorders>
              <w:top w:val="single" w:sz="4" w:space="0" w:color="FFFFFF"/>
              <w:left w:val="single" w:sz="4" w:space="0" w:color="FFFFFF"/>
              <w:right w:val="single" w:sz="4" w:space="0" w:color="FFFFFF"/>
            </w:tcBorders>
            <w:shd w:val="clear" w:color="auto" w:fill="auto"/>
          </w:tcPr>
          <w:p w:rsidR="00052569" w:rsidRPr="007C00A0" w:rsidRDefault="00052569" w:rsidP="00E43FB2">
            <w:pPr>
              <w:ind w:firstLine="29"/>
              <w:jc w:val="both"/>
            </w:pPr>
          </w:p>
        </w:tc>
      </w:tr>
      <w:tr w:rsidR="00052569" w:rsidRPr="007C00A0" w:rsidTr="00E43FB2">
        <w:trPr>
          <w:cantSplit/>
          <w:trHeight w:val="56"/>
          <w:jc w:val="center"/>
        </w:trPr>
        <w:tc>
          <w:tcPr>
            <w:tcW w:w="1772" w:type="dxa"/>
            <w:tcBorders>
              <w:left w:val="single" w:sz="4" w:space="0" w:color="FFFFFF"/>
              <w:bottom w:val="single" w:sz="4" w:space="0" w:color="FFFFFF"/>
              <w:right w:val="single" w:sz="4" w:space="0" w:color="FFFFFF"/>
            </w:tcBorders>
          </w:tcPr>
          <w:p w:rsidR="00052569" w:rsidRPr="00391D17" w:rsidRDefault="00052569" w:rsidP="00E43FB2">
            <w:pPr>
              <w:ind w:firstLine="29"/>
              <w:jc w:val="center"/>
              <w:rPr>
                <w:sz w:val="12"/>
                <w:szCs w:val="12"/>
              </w:rPr>
            </w:pPr>
            <w:r>
              <w:rPr>
                <w:sz w:val="12"/>
                <w:szCs w:val="12"/>
              </w:rPr>
              <w:t>Подпись</w:t>
            </w:r>
          </w:p>
        </w:tc>
        <w:tc>
          <w:tcPr>
            <w:tcW w:w="390" w:type="dxa"/>
            <w:tcBorders>
              <w:top w:val="single" w:sz="4" w:space="0" w:color="FFFFFF"/>
              <w:left w:val="single" w:sz="4" w:space="0" w:color="FFFFFF"/>
              <w:bottom w:val="single" w:sz="4" w:space="0" w:color="FFFFFF"/>
              <w:right w:val="single" w:sz="4" w:space="0" w:color="FFFFFF"/>
            </w:tcBorders>
            <w:shd w:val="clear" w:color="auto" w:fill="auto"/>
          </w:tcPr>
          <w:p w:rsidR="00052569" w:rsidRPr="00391D17" w:rsidRDefault="00052569" w:rsidP="00E43FB2">
            <w:pPr>
              <w:ind w:firstLine="29"/>
              <w:jc w:val="center"/>
              <w:rPr>
                <w:sz w:val="12"/>
                <w:szCs w:val="12"/>
              </w:rPr>
            </w:pPr>
          </w:p>
        </w:tc>
        <w:tc>
          <w:tcPr>
            <w:tcW w:w="2586" w:type="dxa"/>
            <w:tcBorders>
              <w:left w:val="single" w:sz="4" w:space="0" w:color="FFFFFF"/>
              <w:bottom w:val="single" w:sz="4" w:space="0" w:color="FFFFFF"/>
              <w:right w:val="single" w:sz="4" w:space="0" w:color="FFFFFF"/>
            </w:tcBorders>
            <w:shd w:val="clear" w:color="auto" w:fill="auto"/>
          </w:tcPr>
          <w:p w:rsidR="00052569" w:rsidRPr="00391D17" w:rsidRDefault="00052569" w:rsidP="00E43FB2">
            <w:pPr>
              <w:ind w:firstLine="29"/>
              <w:jc w:val="center"/>
              <w:rPr>
                <w:sz w:val="12"/>
                <w:szCs w:val="12"/>
              </w:rPr>
            </w:pPr>
            <w:r w:rsidRPr="00391D17">
              <w:rPr>
                <w:sz w:val="12"/>
                <w:szCs w:val="12"/>
              </w:rPr>
              <w:t>(Ф.И.О.)</w:t>
            </w:r>
          </w:p>
        </w:tc>
        <w:tc>
          <w:tcPr>
            <w:tcW w:w="284" w:type="dxa"/>
            <w:tcBorders>
              <w:top w:val="single" w:sz="4" w:space="0" w:color="FFFFFF"/>
              <w:left w:val="single" w:sz="4" w:space="0" w:color="FFFFFF"/>
              <w:bottom w:val="single" w:sz="4" w:space="0" w:color="FFFFFF"/>
              <w:right w:val="single" w:sz="4" w:space="0" w:color="FFFFFF"/>
            </w:tcBorders>
          </w:tcPr>
          <w:p w:rsidR="00052569" w:rsidRPr="00391D17" w:rsidRDefault="00052569" w:rsidP="00E43FB2">
            <w:pPr>
              <w:ind w:firstLine="29"/>
              <w:jc w:val="both"/>
              <w:rPr>
                <w:sz w:val="12"/>
                <w:szCs w:val="12"/>
              </w:rPr>
            </w:pPr>
          </w:p>
        </w:tc>
        <w:tc>
          <w:tcPr>
            <w:tcW w:w="1985" w:type="dxa"/>
            <w:tcBorders>
              <w:left w:val="single" w:sz="4" w:space="0" w:color="FFFFFF"/>
              <w:bottom w:val="single" w:sz="4" w:space="0" w:color="FFFFFF"/>
              <w:right w:val="single" w:sz="4" w:space="0" w:color="FFFFFF"/>
            </w:tcBorders>
          </w:tcPr>
          <w:p w:rsidR="00052569" w:rsidRPr="00391D17" w:rsidRDefault="00052569" w:rsidP="00E43FB2">
            <w:pPr>
              <w:ind w:firstLine="29"/>
              <w:jc w:val="center"/>
              <w:rPr>
                <w:sz w:val="12"/>
                <w:szCs w:val="12"/>
              </w:rPr>
            </w:pPr>
            <w:r w:rsidRPr="00391D17">
              <w:rPr>
                <w:sz w:val="12"/>
                <w:szCs w:val="12"/>
              </w:rPr>
              <w:t>(Ф.И.О.)</w:t>
            </w:r>
          </w:p>
        </w:tc>
        <w:tc>
          <w:tcPr>
            <w:tcW w:w="248" w:type="dxa"/>
            <w:tcBorders>
              <w:top w:val="single" w:sz="4" w:space="0" w:color="FFFFFF"/>
              <w:left w:val="single" w:sz="4" w:space="0" w:color="FFFFFF"/>
              <w:bottom w:val="single" w:sz="4" w:space="0" w:color="FFFFFF"/>
              <w:right w:val="single" w:sz="4" w:space="0" w:color="FFFFFF"/>
            </w:tcBorders>
            <w:shd w:val="clear" w:color="auto" w:fill="auto"/>
          </w:tcPr>
          <w:p w:rsidR="00052569" w:rsidRPr="00391D17" w:rsidRDefault="00052569" w:rsidP="00E43FB2">
            <w:pPr>
              <w:ind w:firstLine="29"/>
              <w:jc w:val="both"/>
              <w:rPr>
                <w:sz w:val="12"/>
                <w:szCs w:val="12"/>
              </w:rPr>
            </w:pPr>
          </w:p>
        </w:tc>
        <w:tc>
          <w:tcPr>
            <w:tcW w:w="2728" w:type="dxa"/>
            <w:tcBorders>
              <w:left w:val="single" w:sz="4" w:space="0" w:color="FFFFFF"/>
              <w:bottom w:val="single" w:sz="4" w:space="0" w:color="FFFFFF"/>
              <w:right w:val="single" w:sz="4" w:space="0" w:color="FFFFFF"/>
            </w:tcBorders>
            <w:shd w:val="clear" w:color="auto" w:fill="auto"/>
          </w:tcPr>
          <w:p w:rsidR="00052569" w:rsidRPr="00391D17" w:rsidRDefault="00052569" w:rsidP="00E43FB2">
            <w:pPr>
              <w:ind w:firstLine="29"/>
              <w:jc w:val="center"/>
              <w:rPr>
                <w:sz w:val="12"/>
                <w:szCs w:val="12"/>
              </w:rPr>
            </w:pPr>
            <w:r>
              <w:rPr>
                <w:sz w:val="12"/>
                <w:szCs w:val="12"/>
              </w:rPr>
              <w:t>Подпись</w:t>
            </w:r>
          </w:p>
        </w:tc>
      </w:tr>
    </w:tbl>
    <w:p w:rsidR="00052569" w:rsidRPr="00EB186E" w:rsidRDefault="00052569" w:rsidP="00EB186E">
      <w:pPr>
        <w:jc w:val="center"/>
        <w:rPr>
          <w:b/>
          <w:sz w:val="18"/>
          <w:szCs w:val="18"/>
        </w:rPr>
      </w:pPr>
    </w:p>
    <w:sectPr w:rsidR="00052569" w:rsidRPr="00EB186E" w:rsidSect="00EB186E">
      <w:footerReference w:type="default" r:id="rId11"/>
      <w:pgSz w:w="11906" w:h="16838" w:code="9"/>
      <w:pgMar w:top="851" w:right="851" w:bottom="284" w:left="1077" w:header="567"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321C" w:rsidRDefault="00E5321C" w:rsidP="00430143">
      <w:r>
        <w:separator/>
      </w:r>
    </w:p>
  </w:endnote>
  <w:endnote w:type="continuationSeparator" w:id="0">
    <w:p w:rsidR="00E5321C" w:rsidRDefault="00E5321C" w:rsidP="00430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72"/>
      <w:gridCol w:w="390"/>
      <w:gridCol w:w="2586"/>
      <w:gridCol w:w="284"/>
      <w:gridCol w:w="1985"/>
      <w:gridCol w:w="248"/>
      <w:gridCol w:w="2728"/>
    </w:tblGrid>
    <w:tr w:rsidR="00EB186E" w:rsidRPr="007C00A0" w:rsidTr="00EB186E">
      <w:trPr>
        <w:trHeight w:hRule="exact" w:val="344"/>
        <w:jc w:val="center"/>
      </w:trPr>
      <w:tc>
        <w:tcPr>
          <w:tcW w:w="4748" w:type="dxa"/>
          <w:gridSpan w:val="3"/>
          <w:tcBorders>
            <w:top w:val="single" w:sz="4" w:space="0" w:color="FFFFFF"/>
            <w:left w:val="single" w:sz="4" w:space="0" w:color="FFFFFF"/>
            <w:bottom w:val="single" w:sz="4" w:space="0" w:color="FFFFFF"/>
            <w:right w:val="single" w:sz="4" w:space="0" w:color="FFFFFF"/>
          </w:tcBorders>
        </w:tcPr>
        <w:p w:rsidR="00EB186E" w:rsidRPr="00391D17" w:rsidRDefault="00EB186E" w:rsidP="0016029A">
          <w:pPr>
            <w:ind w:firstLine="28"/>
            <w:jc w:val="center"/>
            <w:rPr>
              <w:bCs/>
              <w:sz w:val="16"/>
              <w:szCs w:val="16"/>
            </w:rPr>
          </w:pPr>
          <w:r w:rsidRPr="00391D17">
            <w:rPr>
              <w:b/>
              <w:bCs/>
              <w:sz w:val="16"/>
              <w:szCs w:val="16"/>
            </w:rPr>
            <w:t>ДЕПОЗИТАРИЙ</w:t>
          </w:r>
        </w:p>
      </w:tc>
      <w:tc>
        <w:tcPr>
          <w:tcW w:w="284" w:type="dxa"/>
          <w:tcBorders>
            <w:top w:val="single" w:sz="4" w:space="0" w:color="FFFFFF"/>
            <w:left w:val="single" w:sz="4" w:space="0" w:color="FFFFFF"/>
            <w:bottom w:val="single" w:sz="4" w:space="0" w:color="FFFFFF"/>
            <w:right w:val="single" w:sz="4" w:space="0" w:color="FFFFFF"/>
          </w:tcBorders>
        </w:tcPr>
        <w:p w:rsidR="00EB186E" w:rsidRPr="00391D17" w:rsidRDefault="00EB186E" w:rsidP="0016029A">
          <w:pPr>
            <w:spacing w:before="120" w:after="480"/>
            <w:ind w:firstLine="29"/>
            <w:jc w:val="both"/>
            <w:rPr>
              <w:bCs/>
              <w:sz w:val="16"/>
              <w:szCs w:val="16"/>
            </w:rPr>
          </w:pPr>
        </w:p>
      </w:tc>
      <w:tc>
        <w:tcPr>
          <w:tcW w:w="4961" w:type="dxa"/>
          <w:gridSpan w:val="3"/>
          <w:tcBorders>
            <w:top w:val="single" w:sz="4" w:space="0" w:color="FFFFFF"/>
            <w:left w:val="single" w:sz="4" w:space="0" w:color="FFFFFF"/>
            <w:bottom w:val="single" w:sz="4" w:space="0" w:color="FFFFFF"/>
            <w:right w:val="single" w:sz="4" w:space="0" w:color="FFFFFF"/>
          </w:tcBorders>
        </w:tcPr>
        <w:p w:rsidR="00EB186E" w:rsidRPr="00391D17" w:rsidRDefault="00EB186E" w:rsidP="0016029A">
          <w:pPr>
            <w:ind w:firstLine="28"/>
            <w:jc w:val="center"/>
            <w:rPr>
              <w:bCs/>
              <w:sz w:val="16"/>
              <w:szCs w:val="16"/>
            </w:rPr>
          </w:pPr>
          <w:r w:rsidRPr="00391D17">
            <w:rPr>
              <w:b/>
              <w:bCs/>
              <w:sz w:val="16"/>
              <w:szCs w:val="16"/>
            </w:rPr>
            <w:t>ДЕПОНЕНТ</w:t>
          </w:r>
        </w:p>
      </w:tc>
    </w:tr>
    <w:tr w:rsidR="00EB186E" w:rsidRPr="007C00A0" w:rsidTr="0014137C">
      <w:trPr>
        <w:cantSplit/>
        <w:trHeight w:hRule="exact" w:val="653"/>
        <w:jc w:val="center"/>
      </w:trPr>
      <w:tc>
        <w:tcPr>
          <w:tcW w:w="1772" w:type="dxa"/>
          <w:tcBorders>
            <w:top w:val="single" w:sz="4" w:space="0" w:color="FFFFFF"/>
            <w:left w:val="single" w:sz="4" w:space="0" w:color="FFFFFF"/>
            <w:right w:val="single" w:sz="4" w:space="0" w:color="FFFFFF"/>
          </w:tcBorders>
          <w:vAlign w:val="bottom"/>
        </w:tcPr>
        <w:p w:rsidR="00EB186E" w:rsidRPr="007C00A0" w:rsidRDefault="00EB186E" w:rsidP="0016029A">
          <w:pPr>
            <w:ind w:firstLine="29"/>
            <w:jc w:val="both"/>
          </w:pPr>
        </w:p>
      </w:tc>
      <w:tc>
        <w:tcPr>
          <w:tcW w:w="390" w:type="dxa"/>
          <w:tcBorders>
            <w:top w:val="single" w:sz="4" w:space="0" w:color="FFFFFF"/>
            <w:left w:val="single" w:sz="4" w:space="0" w:color="FFFFFF"/>
            <w:bottom w:val="single" w:sz="4" w:space="0" w:color="FFFFFF"/>
            <w:right w:val="single" w:sz="4" w:space="0" w:color="FFFFFF"/>
          </w:tcBorders>
          <w:shd w:val="clear" w:color="auto" w:fill="auto"/>
        </w:tcPr>
        <w:p w:rsidR="00EB186E" w:rsidRPr="007C00A0" w:rsidRDefault="00EB186E" w:rsidP="0016029A">
          <w:pPr>
            <w:ind w:firstLine="29"/>
            <w:jc w:val="both"/>
          </w:pPr>
        </w:p>
      </w:tc>
      <w:tc>
        <w:tcPr>
          <w:tcW w:w="2586" w:type="dxa"/>
          <w:tcBorders>
            <w:top w:val="single" w:sz="4" w:space="0" w:color="FFFFFF"/>
            <w:left w:val="single" w:sz="4" w:space="0" w:color="FFFFFF"/>
            <w:right w:val="single" w:sz="4" w:space="0" w:color="FFFFFF"/>
          </w:tcBorders>
          <w:shd w:val="clear" w:color="auto" w:fill="auto"/>
        </w:tcPr>
        <w:p w:rsidR="00EB186E" w:rsidRPr="007C00A0" w:rsidRDefault="00EB186E" w:rsidP="0016029A">
          <w:pPr>
            <w:ind w:firstLine="29"/>
            <w:jc w:val="both"/>
          </w:pPr>
        </w:p>
      </w:tc>
      <w:tc>
        <w:tcPr>
          <w:tcW w:w="284" w:type="dxa"/>
          <w:tcBorders>
            <w:top w:val="single" w:sz="4" w:space="0" w:color="FFFFFF"/>
            <w:left w:val="single" w:sz="4" w:space="0" w:color="FFFFFF"/>
            <w:bottom w:val="single" w:sz="4" w:space="0" w:color="FFFFFF"/>
            <w:right w:val="single" w:sz="4" w:space="0" w:color="FFFFFF"/>
          </w:tcBorders>
        </w:tcPr>
        <w:p w:rsidR="00EB186E" w:rsidRPr="007C00A0" w:rsidRDefault="00EB186E" w:rsidP="0016029A">
          <w:pPr>
            <w:ind w:firstLine="29"/>
            <w:jc w:val="both"/>
          </w:pPr>
        </w:p>
      </w:tc>
      <w:tc>
        <w:tcPr>
          <w:tcW w:w="1985" w:type="dxa"/>
          <w:tcBorders>
            <w:top w:val="single" w:sz="4" w:space="0" w:color="FFFFFF"/>
            <w:left w:val="single" w:sz="4" w:space="0" w:color="FFFFFF"/>
            <w:right w:val="single" w:sz="4" w:space="0" w:color="FFFFFF"/>
          </w:tcBorders>
        </w:tcPr>
        <w:p w:rsidR="0014137C" w:rsidRPr="0014137C" w:rsidRDefault="0014137C" w:rsidP="0014137C">
          <w:pPr>
            <w:ind w:firstLine="29"/>
            <w:jc w:val="both"/>
          </w:pPr>
        </w:p>
      </w:tc>
      <w:tc>
        <w:tcPr>
          <w:tcW w:w="248" w:type="dxa"/>
          <w:tcBorders>
            <w:top w:val="single" w:sz="4" w:space="0" w:color="FFFFFF"/>
            <w:left w:val="single" w:sz="4" w:space="0" w:color="FFFFFF"/>
            <w:bottom w:val="single" w:sz="4" w:space="0" w:color="FFFFFF"/>
            <w:right w:val="single" w:sz="4" w:space="0" w:color="FFFFFF"/>
          </w:tcBorders>
          <w:shd w:val="clear" w:color="auto" w:fill="auto"/>
        </w:tcPr>
        <w:p w:rsidR="00EB186E" w:rsidRPr="007C00A0" w:rsidRDefault="00EB186E" w:rsidP="0016029A">
          <w:pPr>
            <w:ind w:firstLine="29"/>
            <w:jc w:val="both"/>
          </w:pPr>
        </w:p>
      </w:tc>
      <w:tc>
        <w:tcPr>
          <w:tcW w:w="2728" w:type="dxa"/>
          <w:tcBorders>
            <w:top w:val="single" w:sz="4" w:space="0" w:color="FFFFFF"/>
            <w:left w:val="single" w:sz="4" w:space="0" w:color="FFFFFF"/>
            <w:right w:val="single" w:sz="4" w:space="0" w:color="FFFFFF"/>
          </w:tcBorders>
          <w:shd w:val="clear" w:color="auto" w:fill="auto"/>
        </w:tcPr>
        <w:p w:rsidR="00EB186E" w:rsidRPr="007C00A0" w:rsidRDefault="00EB186E" w:rsidP="0016029A">
          <w:pPr>
            <w:ind w:firstLine="29"/>
            <w:jc w:val="both"/>
          </w:pPr>
        </w:p>
      </w:tc>
    </w:tr>
    <w:tr w:rsidR="00EB186E" w:rsidRPr="007C00A0" w:rsidTr="0016029A">
      <w:trPr>
        <w:cantSplit/>
        <w:trHeight w:val="56"/>
        <w:jc w:val="center"/>
      </w:trPr>
      <w:tc>
        <w:tcPr>
          <w:tcW w:w="1772" w:type="dxa"/>
          <w:tcBorders>
            <w:left w:val="single" w:sz="4" w:space="0" w:color="FFFFFF"/>
            <w:bottom w:val="single" w:sz="4" w:space="0" w:color="FFFFFF"/>
            <w:right w:val="single" w:sz="4" w:space="0" w:color="FFFFFF"/>
          </w:tcBorders>
        </w:tcPr>
        <w:p w:rsidR="00EB186E" w:rsidRPr="00391D17" w:rsidRDefault="00EB186E" w:rsidP="0016029A">
          <w:pPr>
            <w:ind w:firstLine="29"/>
            <w:jc w:val="center"/>
            <w:rPr>
              <w:sz w:val="12"/>
              <w:szCs w:val="12"/>
            </w:rPr>
          </w:pPr>
          <w:r>
            <w:rPr>
              <w:sz w:val="12"/>
              <w:szCs w:val="12"/>
            </w:rPr>
            <w:t>Подпись</w:t>
          </w:r>
        </w:p>
      </w:tc>
      <w:tc>
        <w:tcPr>
          <w:tcW w:w="390" w:type="dxa"/>
          <w:tcBorders>
            <w:top w:val="single" w:sz="4" w:space="0" w:color="FFFFFF"/>
            <w:left w:val="single" w:sz="4" w:space="0" w:color="FFFFFF"/>
            <w:bottom w:val="single" w:sz="4" w:space="0" w:color="FFFFFF"/>
            <w:right w:val="single" w:sz="4" w:space="0" w:color="FFFFFF"/>
          </w:tcBorders>
          <w:shd w:val="clear" w:color="auto" w:fill="auto"/>
        </w:tcPr>
        <w:p w:rsidR="00EB186E" w:rsidRPr="00391D17" w:rsidRDefault="00EB186E" w:rsidP="0016029A">
          <w:pPr>
            <w:ind w:firstLine="29"/>
            <w:jc w:val="center"/>
            <w:rPr>
              <w:sz w:val="12"/>
              <w:szCs w:val="12"/>
            </w:rPr>
          </w:pPr>
        </w:p>
      </w:tc>
      <w:tc>
        <w:tcPr>
          <w:tcW w:w="2586" w:type="dxa"/>
          <w:tcBorders>
            <w:left w:val="single" w:sz="4" w:space="0" w:color="FFFFFF"/>
            <w:bottom w:val="single" w:sz="4" w:space="0" w:color="FFFFFF"/>
            <w:right w:val="single" w:sz="4" w:space="0" w:color="FFFFFF"/>
          </w:tcBorders>
          <w:shd w:val="clear" w:color="auto" w:fill="auto"/>
        </w:tcPr>
        <w:p w:rsidR="00EB186E" w:rsidRPr="00391D17" w:rsidRDefault="00EB186E" w:rsidP="0016029A">
          <w:pPr>
            <w:ind w:firstLine="29"/>
            <w:jc w:val="center"/>
            <w:rPr>
              <w:sz w:val="12"/>
              <w:szCs w:val="12"/>
            </w:rPr>
          </w:pPr>
          <w:r w:rsidRPr="00391D17">
            <w:rPr>
              <w:sz w:val="12"/>
              <w:szCs w:val="12"/>
            </w:rPr>
            <w:t>(Ф.И.О.)</w:t>
          </w:r>
        </w:p>
      </w:tc>
      <w:tc>
        <w:tcPr>
          <w:tcW w:w="284" w:type="dxa"/>
          <w:tcBorders>
            <w:top w:val="single" w:sz="4" w:space="0" w:color="FFFFFF"/>
            <w:left w:val="single" w:sz="4" w:space="0" w:color="FFFFFF"/>
            <w:bottom w:val="single" w:sz="4" w:space="0" w:color="FFFFFF"/>
            <w:right w:val="single" w:sz="4" w:space="0" w:color="FFFFFF"/>
          </w:tcBorders>
        </w:tcPr>
        <w:p w:rsidR="00EB186E" w:rsidRPr="00391D17" w:rsidRDefault="00EB186E" w:rsidP="0016029A">
          <w:pPr>
            <w:ind w:firstLine="29"/>
            <w:jc w:val="both"/>
            <w:rPr>
              <w:sz w:val="12"/>
              <w:szCs w:val="12"/>
            </w:rPr>
          </w:pPr>
        </w:p>
      </w:tc>
      <w:tc>
        <w:tcPr>
          <w:tcW w:w="1985" w:type="dxa"/>
          <w:tcBorders>
            <w:left w:val="single" w:sz="4" w:space="0" w:color="FFFFFF"/>
            <w:bottom w:val="single" w:sz="4" w:space="0" w:color="FFFFFF"/>
            <w:right w:val="single" w:sz="4" w:space="0" w:color="FFFFFF"/>
          </w:tcBorders>
        </w:tcPr>
        <w:p w:rsidR="00EB186E" w:rsidRPr="00391D17" w:rsidRDefault="00EB186E" w:rsidP="0016029A">
          <w:pPr>
            <w:ind w:firstLine="29"/>
            <w:jc w:val="center"/>
            <w:rPr>
              <w:sz w:val="12"/>
              <w:szCs w:val="12"/>
            </w:rPr>
          </w:pPr>
          <w:r w:rsidRPr="00391D17">
            <w:rPr>
              <w:sz w:val="12"/>
              <w:szCs w:val="12"/>
            </w:rPr>
            <w:t>(Ф.И.О.)</w:t>
          </w:r>
        </w:p>
      </w:tc>
      <w:tc>
        <w:tcPr>
          <w:tcW w:w="248" w:type="dxa"/>
          <w:tcBorders>
            <w:top w:val="single" w:sz="4" w:space="0" w:color="FFFFFF"/>
            <w:left w:val="single" w:sz="4" w:space="0" w:color="FFFFFF"/>
            <w:bottom w:val="single" w:sz="4" w:space="0" w:color="FFFFFF"/>
            <w:right w:val="single" w:sz="4" w:space="0" w:color="FFFFFF"/>
          </w:tcBorders>
          <w:shd w:val="clear" w:color="auto" w:fill="auto"/>
        </w:tcPr>
        <w:p w:rsidR="00EB186E" w:rsidRPr="00391D17" w:rsidRDefault="00EB186E" w:rsidP="0016029A">
          <w:pPr>
            <w:ind w:firstLine="29"/>
            <w:jc w:val="both"/>
            <w:rPr>
              <w:sz w:val="12"/>
              <w:szCs w:val="12"/>
            </w:rPr>
          </w:pPr>
        </w:p>
      </w:tc>
      <w:tc>
        <w:tcPr>
          <w:tcW w:w="2728" w:type="dxa"/>
          <w:tcBorders>
            <w:left w:val="single" w:sz="4" w:space="0" w:color="FFFFFF"/>
            <w:bottom w:val="single" w:sz="4" w:space="0" w:color="FFFFFF"/>
            <w:right w:val="single" w:sz="4" w:space="0" w:color="FFFFFF"/>
          </w:tcBorders>
          <w:shd w:val="clear" w:color="auto" w:fill="auto"/>
        </w:tcPr>
        <w:p w:rsidR="00EB186E" w:rsidRPr="00391D17" w:rsidRDefault="00EB186E" w:rsidP="0016029A">
          <w:pPr>
            <w:ind w:firstLine="29"/>
            <w:jc w:val="center"/>
            <w:rPr>
              <w:sz w:val="12"/>
              <w:szCs w:val="12"/>
            </w:rPr>
          </w:pPr>
          <w:r>
            <w:rPr>
              <w:sz w:val="12"/>
              <w:szCs w:val="12"/>
            </w:rPr>
            <w:t>Подпись</w:t>
          </w:r>
        </w:p>
      </w:tc>
    </w:tr>
  </w:tbl>
  <w:p w:rsidR="00EB186E" w:rsidRDefault="00EB186E" w:rsidP="00B35332">
    <w:pPr>
      <w:pStyle w:val="a6"/>
      <w:spacing w:before="0" w:after="0"/>
      <w:jc w:val="right"/>
      <w:rPr>
        <w:b/>
        <w:sz w:val="12"/>
        <w:szCs w:val="12"/>
      </w:rPr>
    </w:pPr>
    <w:r w:rsidRPr="005D5E7E">
      <w:rPr>
        <w:sz w:val="12"/>
        <w:szCs w:val="12"/>
      </w:rPr>
      <w:t>Стр</w:t>
    </w:r>
    <w:r>
      <w:rPr>
        <w:sz w:val="12"/>
        <w:szCs w:val="12"/>
      </w:rPr>
      <w:t>.</w:t>
    </w:r>
    <w:r w:rsidRPr="005D5E7E">
      <w:rPr>
        <w:sz w:val="12"/>
        <w:szCs w:val="12"/>
      </w:rPr>
      <w:t xml:space="preserve"> </w:t>
    </w:r>
    <w:r w:rsidRPr="005D5E7E">
      <w:rPr>
        <w:b/>
        <w:sz w:val="12"/>
        <w:szCs w:val="12"/>
      </w:rPr>
      <w:fldChar w:fldCharType="begin"/>
    </w:r>
    <w:r w:rsidRPr="005D5E7E">
      <w:rPr>
        <w:b/>
        <w:sz w:val="12"/>
        <w:szCs w:val="12"/>
      </w:rPr>
      <w:instrText>PAGE  \* Arabic  \* MERGEFORMAT</w:instrText>
    </w:r>
    <w:r w:rsidRPr="005D5E7E">
      <w:rPr>
        <w:b/>
        <w:sz w:val="12"/>
        <w:szCs w:val="12"/>
      </w:rPr>
      <w:fldChar w:fldCharType="separate"/>
    </w:r>
    <w:r w:rsidR="00854DC8">
      <w:rPr>
        <w:b/>
        <w:noProof/>
        <w:sz w:val="12"/>
        <w:szCs w:val="12"/>
      </w:rPr>
      <w:t>1</w:t>
    </w:r>
    <w:r w:rsidRPr="005D5E7E">
      <w:rPr>
        <w:b/>
        <w:sz w:val="12"/>
        <w:szCs w:val="12"/>
      </w:rPr>
      <w:fldChar w:fldCharType="end"/>
    </w:r>
    <w:r w:rsidRPr="005D5E7E">
      <w:rPr>
        <w:sz w:val="12"/>
        <w:szCs w:val="12"/>
      </w:rPr>
      <w:t xml:space="preserve"> из </w:t>
    </w:r>
    <w:r w:rsidRPr="005D5E7E">
      <w:rPr>
        <w:b/>
        <w:sz w:val="12"/>
        <w:szCs w:val="12"/>
      </w:rPr>
      <w:fldChar w:fldCharType="begin"/>
    </w:r>
    <w:r w:rsidRPr="005D5E7E">
      <w:rPr>
        <w:b/>
        <w:sz w:val="12"/>
        <w:szCs w:val="12"/>
      </w:rPr>
      <w:instrText>NUMPAGES  \* Arabic  \* MERGEFORMAT</w:instrText>
    </w:r>
    <w:r w:rsidRPr="005D5E7E">
      <w:rPr>
        <w:b/>
        <w:sz w:val="12"/>
        <w:szCs w:val="12"/>
      </w:rPr>
      <w:fldChar w:fldCharType="separate"/>
    </w:r>
    <w:r w:rsidR="00854DC8">
      <w:rPr>
        <w:b/>
        <w:noProof/>
        <w:sz w:val="12"/>
        <w:szCs w:val="12"/>
      </w:rPr>
      <w:t>2</w:t>
    </w:r>
    <w:r w:rsidRPr="005D5E7E">
      <w:rPr>
        <w:b/>
        <w:sz w:val="12"/>
        <w:szCs w:val="12"/>
      </w:rPr>
      <w:fldChar w:fldCharType="end"/>
    </w:r>
  </w:p>
  <w:p w:rsidR="00B35332" w:rsidRPr="00636C4D" w:rsidRDefault="00B35332" w:rsidP="00B35332">
    <w:pPr>
      <w:pStyle w:val="a6"/>
      <w:spacing w:before="0" w:after="0"/>
      <w:jc w:val="right"/>
      <w:rPr>
        <w:sz w:val="12"/>
        <w:szCs w:val="1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2569" w:rsidRDefault="00052569" w:rsidP="00EB186E">
    <w:pPr>
      <w:pStyle w:val="a6"/>
      <w:jc w:val="right"/>
      <w:rPr>
        <w:sz w:val="12"/>
        <w:szCs w:val="12"/>
      </w:rPr>
    </w:pPr>
    <w:r w:rsidRPr="005D5E7E">
      <w:rPr>
        <w:sz w:val="12"/>
        <w:szCs w:val="12"/>
      </w:rPr>
      <w:t>Стр</w:t>
    </w:r>
    <w:r>
      <w:rPr>
        <w:sz w:val="12"/>
        <w:szCs w:val="12"/>
      </w:rPr>
      <w:t>.</w:t>
    </w:r>
    <w:r w:rsidRPr="005D5E7E">
      <w:rPr>
        <w:sz w:val="12"/>
        <w:szCs w:val="12"/>
      </w:rPr>
      <w:t xml:space="preserve"> </w:t>
    </w:r>
    <w:r w:rsidRPr="005D5E7E">
      <w:rPr>
        <w:b/>
        <w:sz w:val="12"/>
        <w:szCs w:val="12"/>
      </w:rPr>
      <w:fldChar w:fldCharType="begin"/>
    </w:r>
    <w:r w:rsidRPr="005D5E7E">
      <w:rPr>
        <w:b/>
        <w:sz w:val="12"/>
        <w:szCs w:val="12"/>
      </w:rPr>
      <w:instrText>PAGE  \* Arabic  \* MERGEFORMAT</w:instrText>
    </w:r>
    <w:r w:rsidRPr="005D5E7E">
      <w:rPr>
        <w:b/>
        <w:sz w:val="12"/>
        <w:szCs w:val="12"/>
      </w:rPr>
      <w:fldChar w:fldCharType="separate"/>
    </w:r>
    <w:r w:rsidR="00854DC8">
      <w:rPr>
        <w:b/>
        <w:noProof/>
        <w:sz w:val="12"/>
        <w:szCs w:val="12"/>
      </w:rPr>
      <w:t>2</w:t>
    </w:r>
    <w:r w:rsidRPr="005D5E7E">
      <w:rPr>
        <w:b/>
        <w:sz w:val="12"/>
        <w:szCs w:val="12"/>
      </w:rPr>
      <w:fldChar w:fldCharType="end"/>
    </w:r>
    <w:r w:rsidRPr="005D5E7E">
      <w:rPr>
        <w:sz w:val="12"/>
        <w:szCs w:val="12"/>
      </w:rPr>
      <w:t xml:space="preserve"> из </w:t>
    </w:r>
    <w:r w:rsidRPr="005D5E7E">
      <w:rPr>
        <w:b/>
        <w:sz w:val="12"/>
        <w:szCs w:val="12"/>
      </w:rPr>
      <w:fldChar w:fldCharType="begin"/>
    </w:r>
    <w:r w:rsidRPr="005D5E7E">
      <w:rPr>
        <w:b/>
        <w:sz w:val="12"/>
        <w:szCs w:val="12"/>
      </w:rPr>
      <w:instrText>NUMPAGES  \* Arabic  \* MERGEFORMAT</w:instrText>
    </w:r>
    <w:r w:rsidRPr="005D5E7E">
      <w:rPr>
        <w:b/>
        <w:sz w:val="12"/>
        <w:szCs w:val="12"/>
      </w:rPr>
      <w:fldChar w:fldCharType="separate"/>
    </w:r>
    <w:r w:rsidR="00854DC8">
      <w:rPr>
        <w:b/>
        <w:noProof/>
        <w:sz w:val="12"/>
        <w:szCs w:val="12"/>
      </w:rPr>
      <w:t>2</w:t>
    </w:r>
    <w:r w:rsidRPr="005D5E7E">
      <w:rPr>
        <w:b/>
        <w:sz w:val="12"/>
        <w:szCs w:val="12"/>
      </w:rPr>
      <w:fldChar w:fldCharType="end"/>
    </w:r>
  </w:p>
  <w:p w:rsidR="00052569" w:rsidRPr="00636C4D" w:rsidRDefault="00052569" w:rsidP="00EB186E">
    <w:pPr>
      <w:pStyle w:val="a6"/>
      <w:rPr>
        <w:sz w:val="12"/>
        <w:szCs w:val="1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321C" w:rsidRDefault="00E5321C" w:rsidP="00430143">
      <w:r>
        <w:separator/>
      </w:r>
    </w:p>
  </w:footnote>
  <w:footnote w:type="continuationSeparator" w:id="0">
    <w:p w:rsidR="00E5321C" w:rsidRDefault="00E5321C" w:rsidP="004301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774" w:type="dxa"/>
      <w:tblInd w:w="-318" w:type="dxa"/>
      <w:tblBorders>
        <w:bottom w:val="thickThinSmallGap" w:sz="12" w:space="0" w:color="auto"/>
      </w:tblBorders>
      <w:tblLook w:val="0000" w:firstRow="0" w:lastRow="0" w:firstColumn="0" w:lastColumn="0" w:noHBand="0" w:noVBand="0"/>
    </w:tblPr>
    <w:tblGrid>
      <w:gridCol w:w="3060"/>
      <w:gridCol w:w="7714"/>
    </w:tblGrid>
    <w:tr w:rsidR="00EB186E" w:rsidRPr="00D27F75" w:rsidTr="0016029A">
      <w:trPr>
        <w:trHeight w:val="540"/>
      </w:trPr>
      <w:tc>
        <w:tcPr>
          <w:tcW w:w="3060" w:type="dxa"/>
          <w:tcBorders>
            <w:bottom w:val="threeDEmboss" w:sz="6" w:space="0" w:color="auto"/>
          </w:tcBorders>
        </w:tcPr>
        <w:p w:rsidR="00EB186E" w:rsidRDefault="00D93B94" w:rsidP="0016029A">
          <w:pPr>
            <w:pStyle w:val="a8"/>
            <w:rPr>
              <w:lang w:val="en-US"/>
            </w:rPr>
          </w:pPr>
          <w:r w:rsidRPr="00E7581D">
            <w:rPr>
              <w:noProof/>
            </w:rPr>
            <w:drawing>
              <wp:inline distT="0" distB="0" distL="0" distR="0" wp14:anchorId="7638B368" wp14:editId="78479E2E">
                <wp:extent cx="1760855" cy="280035"/>
                <wp:effectExtent l="0" t="0" r="0" b="5715"/>
                <wp:docPr id="16" name="Рисунок 16"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Эмблема"/>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0855" cy="280035"/>
                        </a:xfrm>
                        <a:prstGeom prst="rect">
                          <a:avLst/>
                        </a:prstGeom>
                        <a:noFill/>
                        <a:ln>
                          <a:noFill/>
                        </a:ln>
                      </pic:spPr>
                    </pic:pic>
                  </a:graphicData>
                </a:graphic>
              </wp:inline>
            </w:drawing>
          </w:r>
        </w:p>
      </w:tc>
      <w:tc>
        <w:tcPr>
          <w:tcW w:w="7714" w:type="dxa"/>
          <w:tcBorders>
            <w:bottom w:val="threeDEmboss" w:sz="6" w:space="0" w:color="auto"/>
          </w:tcBorders>
        </w:tcPr>
        <w:p w:rsidR="004137C7" w:rsidRDefault="004137C7" w:rsidP="004137C7">
          <w:pPr>
            <w:pStyle w:val="a8"/>
            <w:rPr>
              <w:sz w:val="12"/>
              <w:szCs w:val="12"/>
            </w:rPr>
          </w:pPr>
          <w:r>
            <w:rPr>
              <w:sz w:val="12"/>
              <w:szCs w:val="12"/>
            </w:rPr>
            <w:t>Депозитарий П</w:t>
          </w:r>
          <w:proofErr w:type="gramStart"/>
          <w:r>
            <w:rPr>
              <w:sz w:val="12"/>
              <w:szCs w:val="12"/>
            </w:rPr>
            <w:t>A</w:t>
          </w:r>
          <w:proofErr w:type="gramEnd"/>
          <w:r>
            <w:rPr>
              <w:sz w:val="12"/>
              <w:szCs w:val="12"/>
            </w:rPr>
            <w:t>О "Совкомбанк"</w:t>
          </w:r>
        </w:p>
        <w:p w:rsidR="004137C7" w:rsidRDefault="004137C7" w:rsidP="004137C7">
          <w:pPr>
            <w:pStyle w:val="a8"/>
            <w:rPr>
              <w:sz w:val="12"/>
              <w:szCs w:val="12"/>
            </w:rPr>
          </w:pPr>
          <w:r>
            <w:rPr>
              <w:sz w:val="12"/>
              <w:szCs w:val="12"/>
            </w:rPr>
            <w:t>Лицензия профессионального участника рынка ценных бумаг на осуществление депозитарной деятельности</w:t>
          </w:r>
        </w:p>
        <w:p w:rsidR="004137C7" w:rsidRDefault="004137C7" w:rsidP="004137C7">
          <w:pPr>
            <w:pStyle w:val="a8"/>
            <w:rPr>
              <w:sz w:val="12"/>
              <w:szCs w:val="12"/>
            </w:rPr>
          </w:pPr>
          <w:r>
            <w:rPr>
              <w:sz w:val="12"/>
              <w:szCs w:val="12"/>
            </w:rPr>
            <w:t xml:space="preserve">№ 144-11962-000100, </w:t>
          </w:r>
          <w:proofErr w:type="gramStart"/>
          <w:r>
            <w:rPr>
              <w:sz w:val="12"/>
              <w:szCs w:val="12"/>
            </w:rPr>
            <w:t>выданная</w:t>
          </w:r>
          <w:proofErr w:type="gramEnd"/>
          <w:r>
            <w:rPr>
              <w:sz w:val="12"/>
              <w:szCs w:val="12"/>
            </w:rPr>
            <w:t xml:space="preserve"> 27.01.2009 г. </w:t>
          </w:r>
          <w:r w:rsidR="00854DC8">
            <w:rPr>
              <w:sz w:val="12"/>
              <w:szCs w:val="12"/>
            </w:rPr>
            <w:t>ФСФР России</w:t>
          </w:r>
        </w:p>
        <w:p w:rsidR="004137C7" w:rsidRDefault="004137C7" w:rsidP="004137C7">
          <w:pPr>
            <w:pStyle w:val="a8"/>
            <w:rPr>
              <w:sz w:val="12"/>
              <w:szCs w:val="12"/>
            </w:rPr>
          </w:pPr>
          <w:r>
            <w:rPr>
              <w:sz w:val="12"/>
              <w:szCs w:val="12"/>
            </w:rPr>
            <w:t xml:space="preserve">ИНН 4401116480 КПП 440101001 БИК 043469743 </w:t>
          </w:r>
          <w:proofErr w:type="gramStart"/>
          <w:r>
            <w:rPr>
              <w:sz w:val="12"/>
              <w:szCs w:val="12"/>
            </w:rPr>
            <w:t>к</w:t>
          </w:r>
          <w:proofErr w:type="gramEnd"/>
          <w:r>
            <w:rPr>
              <w:sz w:val="12"/>
              <w:szCs w:val="12"/>
            </w:rPr>
            <w:t>/с 30101810300000000743 в Отделении по Костромской области</w:t>
          </w:r>
        </w:p>
        <w:p w:rsidR="004137C7" w:rsidRDefault="004137C7" w:rsidP="004137C7">
          <w:pPr>
            <w:pStyle w:val="a8"/>
            <w:rPr>
              <w:sz w:val="12"/>
              <w:szCs w:val="12"/>
            </w:rPr>
          </w:pPr>
          <w:r>
            <w:rPr>
              <w:sz w:val="12"/>
              <w:szCs w:val="12"/>
            </w:rPr>
            <w:t>Главного управления Центрального банка Российской Федерации по Центральному федеральному округу</w:t>
          </w:r>
        </w:p>
        <w:p w:rsidR="00EB186E" w:rsidRPr="00D27F75" w:rsidRDefault="004137C7" w:rsidP="004137C7">
          <w:pPr>
            <w:pStyle w:val="a8"/>
          </w:pPr>
          <w:r>
            <w:rPr>
              <w:sz w:val="12"/>
              <w:szCs w:val="12"/>
            </w:rPr>
            <w:t>156000, Российская Федерация, г. Кострома, пр-т Текстильщиков, д. 46</w:t>
          </w:r>
        </w:p>
      </w:tc>
    </w:tr>
  </w:tbl>
  <w:p w:rsidR="00737375" w:rsidRDefault="00737375">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514C5F"/>
    <w:multiLevelType w:val="hybridMultilevel"/>
    <w:tmpl w:val="16D4330C"/>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2F784E85"/>
    <w:multiLevelType w:val="hybridMultilevel"/>
    <w:tmpl w:val="5A34CEA0"/>
    <w:lvl w:ilvl="0" w:tplc="D8FCF05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0040D61"/>
    <w:multiLevelType w:val="hybridMultilevel"/>
    <w:tmpl w:val="0B52B164"/>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63C7071E"/>
    <w:multiLevelType w:val="hybridMultilevel"/>
    <w:tmpl w:val="9942237A"/>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72835732"/>
    <w:multiLevelType w:val="hybridMultilevel"/>
    <w:tmpl w:val="5A34CEA0"/>
    <w:lvl w:ilvl="0" w:tplc="D8FCF05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EA66CAB"/>
    <w:multiLevelType w:val="hybridMultilevel"/>
    <w:tmpl w:val="41E0BC8A"/>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
  </w:num>
  <w:num w:numId="3">
    <w:abstractNumId w:val="3"/>
  </w:num>
  <w:num w:numId="4">
    <w:abstractNumId w:val="0"/>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5AF1"/>
    <w:rsid w:val="00002DB8"/>
    <w:rsid w:val="000049E7"/>
    <w:rsid w:val="000052D8"/>
    <w:rsid w:val="0001098D"/>
    <w:rsid w:val="000156BD"/>
    <w:rsid w:val="00021B18"/>
    <w:rsid w:val="00026386"/>
    <w:rsid w:val="00031EC9"/>
    <w:rsid w:val="00052569"/>
    <w:rsid w:val="000618FA"/>
    <w:rsid w:val="0008081F"/>
    <w:rsid w:val="00086A37"/>
    <w:rsid w:val="00091262"/>
    <w:rsid w:val="00095DEA"/>
    <w:rsid w:val="000A4851"/>
    <w:rsid w:val="000A6EFC"/>
    <w:rsid w:val="000B0BF5"/>
    <w:rsid w:val="000C00FC"/>
    <w:rsid w:val="000D7BF2"/>
    <w:rsid w:val="000E496B"/>
    <w:rsid w:val="000E628D"/>
    <w:rsid w:val="000E661F"/>
    <w:rsid w:val="000F7D13"/>
    <w:rsid w:val="00113214"/>
    <w:rsid w:val="00113A45"/>
    <w:rsid w:val="001312EC"/>
    <w:rsid w:val="0014137C"/>
    <w:rsid w:val="0015638F"/>
    <w:rsid w:val="0016029A"/>
    <w:rsid w:val="00162941"/>
    <w:rsid w:val="00165809"/>
    <w:rsid w:val="0017303C"/>
    <w:rsid w:val="00176935"/>
    <w:rsid w:val="00181C95"/>
    <w:rsid w:val="00182E0D"/>
    <w:rsid w:val="001A3357"/>
    <w:rsid w:val="001B0D1A"/>
    <w:rsid w:val="001B2ECA"/>
    <w:rsid w:val="001D1DB9"/>
    <w:rsid w:val="001D617E"/>
    <w:rsid w:val="001E6D6A"/>
    <w:rsid w:val="001F07AB"/>
    <w:rsid w:val="00231826"/>
    <w:rsid w:val="0024378F"/>
    <w:rsid w:val="002442D2"/>
    <w:rsid w:val="002451C6"/>
    <w:rsid w:val="00246759"/>
    <w:rsid w:val="0025173B"/>
    <w:rsid w:val="00252A10"/>
    <w:rsid w:val="0025307C"/>
    <w:rsid w:val="002532E0"/>
    <w:rsid w:val="00254A55"/>
    <w:rsid w:val="002565A5"/>
    <w:rsid w:val="00262AD3"/>
    <w:rsid w:val="00292D66"/>
    <w:rsid w:val="002B52B2"/>
    <w:rsid w:val="002B6644"/>
    <w:rsid w:val="002C3095"/>
    <w:rsid w:val="002E391F"/>
    <w:rsid w:val="002F49A1"/>
    <w:rsid w:val="002F6307"/>
    <w:rsid w:val="002F791F"/>
    <w:rsid w:val="003176CC"/>
    <w:rsid w:val="003276B6"/>
    <w:rsid w:val="003471AC"/>
    <w:rsid w:val="0035242F"/>
    <w:rsid w:val="00353EBD"/>
    <w:rsid w:val="0035471C"/>
    <w:rsid w:val="00356948"/>
    <w:rsid w:val="0037161C"/>
    <w:rsid w:val="0038211C"/>
    <w:rsid w:val="00383210"/>
    <w:rsid w:val="00385E7E"/>
    <w:rsid w:val="00387768"/>
    <w:rsid w:val="00392F1C"/>
    <w:rsid w:val="003A3140"/>
    <w:rsid w:val="003D0ED0"/>
    <w:rsid w:val="003D2CD9"/>
    <w:rsid w:val="003D42EA"/>
    <w:rsid w:val="003D747C"/>
    <w:rsid w:val="003D7D1D"/>
    <w:rsid w:val="003E1BC4"/>
    <w:rsid w:val="003F2567"/>
    <w:rsid w:val="003F3F3D"/>
    <w:rsid w:val="003F4EA1"/>
    <w:rsid w:val="003F7532"/>
    <w:rsid w:val="004137C7"/>
    <w:rsid w:val="00413D24"/>
    <w:rsid w:val="00430143"/>
    <w:rsid w:val="0044566A"/>
    <w:rsid w:val="00446E58"/>
    <w:rsid w:val="00465460"/>
    <w:rsid w:val="004B4D97"/>
    <w:rsid w:val="004C372B"/>
    <w:rsid w:val="005003BA"/>
    <w:rsid w:val="0053422F"/>
    <w:rsid w:val="00541AAA"/>
    <w:rsid w:val="005565CC"/>
    <w:rsid w:val="00566000"/>
    <w:rsid w:val="00575DE6"/>
    <w:rsid w:val="0058121E"/>
    <w:rsid w:val="005848BA"/>
    <w:rsid w:val="00590FF1"/>
    <w:rsid w:val="00591053"/>
    <w:rsid w:val="00591DA0"/>
    <w:rsid w:val="00596534"/>
    <w:rsid w:val="005A0923"/>
    <w:rsid w:val="005A270F"/>
    <w:rsid w:val="005B0B7E"/>
    <w:rsid w:val="005B4707"/>
    <w:rsid w:val="005B5F2B"/>
    <w:rsid w:val="005C3678"/>
    <w:rsid w:val="005D3E7B"/>
    <w:rsid w:val="005D5E7E"/>
    <w:rsid w:val="00603F1F"/>
    <w:rsid w:val="00610323"/>
    <w:rsid w:val="006155A7"/>
    <w:rsid w:val="00622AAF"/>
    <w:rsid w:val="00635647"/>
    <w:rsid w:val="00635B06"/>
    <w:rsid w:val="00636C4D"/>
    <w:rsid w:val="006403BC"/>
    <w:rsid w:val="00640439"/>
    <w:rsid w:val="006514EE"/>
    <w:rsid w:val="0065612E"/>
    <w:rsid w:val="00657622"/>
    <w:rsid w:val="00666622"/>
    <w:rsid w:val="00666B6F"/>
    <w:rsid w:val="0066738C"/>
    <w:rsid w:val="00676169"/>
    <w:rsid w:val="00676D2C"/>
    <w:rsid w:val="00680C83"/>
    <w:rsid w:val="00681A8B"/>
    <w:rsid w:val="0068734D"/>
    <w:rsid w:val="00694551"/>
    <w:rsid w:val="006959EF"/>
    <w:rsid w:val="006A5EB2"/>
    <w:rsid w:val="006B4335"/>
    <w:rsid w:val="006B7022"/>
    <w:rsid w:val="006C1B9B"/>
    <w:rsid w:val="006C37F7"/>
    <w:rsid w:val="006C3AA4"/>
    <w:rsid w:val="006D1B41"/>
    <w:rsid w:val="00726ECE"/>
    <w:rsid w:val="0073111E"/>
    <w:rsid w:val="0073383C"/>
    <w:rsid w:val="00734D2E"/>
    <w:rsid w:val="00737375"/>
    <w:rsid w:val="007533B0"/>
    <w:rsid w:val="0076770C"/>
    <w:rsid w:val="0077216B"/>
    <w:rsid w:val="00791D73"/>
    <w:rsid w:val="00795A5C"/>
    <w:rsid w:val="007E4827"/>
    <w:rsid w:val="007E671C"/>
    <w:rsid w:val="007F53F1"/>
    <w:rsid w:val="0081121E"/>
    <w:rsid w:val="00820FC6"/>
    <w:rsid w:val="008249B7"/>
    <w:rsid w:val="00827B08"/>
    <w:rsid w:val="00836FFD"/>
    <w:rsid w:val="008375B9"/>
    <w:rsid w:val="00843EA3"/>
    <w:rsid w:val="00854DC8"/>
    <w:rsid w:val="00861EE0"/>
    <w:rsid w:val="00862705"/>
    <w:rsid w:val="00865BA3"/>
    <w:rsid w:val="008773C4"/>
    <w:rsid w:val="00880191"/>
    <w:rsid w:val="00885BCC"/>
    <w:rsid w:val="00893E9E"/>
    <w:rsid w:val="008D7E3D"/>
    <w:rsid w:val="008E0B2D"/>
    <w:rsid w:val="008E427E"/>
    <w:rsid w:val="008E569B"/>
    <w:rsid w:val="008F71F7"/>
    <w:rsid w:val="008F7F92"/>
    <w:rsid w:val="00903B1F"/>
    <w:rsid w:val="009059E7"/>
    <w:rsid w:val="0091241F"/>
    <w:rsid w:val="00913D3A"/>
    <w:rsid w:val="00923765"/>
    <w:rsid w:val="0092590D"/>
    <w:rsid w:val="009324E4"/>
    <w:rsid w:val="00955DEA"/>
    <w:rsid w:val="00962760"/>
    <w:rsid w:val="009754D8"/>
    <w:rsid w:val="00985E6B"/>
    <w:rsid w:val="00986F22"/>
    <w:rsid w:val="009921CE"/>
    <w:rsid w:val="00992362"/>
    <w:rsid w:val="009A293C"/>
    <w:rsid w:val="009B2B86"/>
    <w:rsid w:val="009B5DD8"/>
    <w:rsid w:val="009C1790"/>
    <w:rsid w:val="009D1CCC"/>
    <w:rsid w:val="009D203D"/>
    <w:rsid w:val="00A254A7"/>
    <w:rsid w:val="00A60542"/>
    <w:rsid w:val="00A648F0"/>
    <w:rsid w:val="00A93BB8"/>
    <w:rsid w:val="00AB42C4"/>
    <w:rsid w:val="00AB49FB"/>
    <w:rsid w:val="00AD096A"/>
    <w:rsid w:val="00AD182F"/>
    <w:rsid w:val="00AD3EC4"/>
    <w:rsid w:val="00AE2239"/>
    <w:rsid w:val="00AE23B7"/>
    <w:rsid w:val="00AE62FE"/>
    <w:rsid w:val="00AF5F91"/>
    <w:rsid w:val="00B02637"/>
    <w:rsid w:val="00B11F45"/>
    <w:rsid w:val="00B35332"/>
    <w:rsid w:val="00B36E2F"/>
    <w:rsid w:val="00B53442"/>
    <w:rsid w:val="00B534D1"/>
    <w:rsid w:val="00B550EF"/>
    <w:rsid w:val="00B63643"/>
    <w:rsid w:val="00B91673"/>
    <w:rsid w:val="00B94C71"/>
    <w:rsid w:val="00B95CC4"/>
    <w:rsid w:val="00BA00C5"/>
    <w:rsid w:val="00BA2C44"/>
    <w:rsid w:val="00BA3B08"/>
    <w:rsid w:val="00BA5752"/>
    <w:rsid w:val="00BB5310"/>
    <w:rsid w:val="00BC7C7C"/>
    <w:rsid w:val="00BD074F"/>
    <w:rsid w:val="00BE384F"/>
    <w:rsid w:val="00BE5AF1"/>
    <w:rsid w:val="00BE6406"/>
    <w:rsid w:val="00C13CE7"/>
    <w:rsid w:val="00C17D25"/>
    <w:rsid w:val="00C20574"/>
    <w:rsid w:val="00C24A33"/>
    <w:rsid w:val="00C250CA"/>
    <w:rsid w:val="00C34172"/>
    <w:rsid w:val="00C363B6"/>
    <w:rsid w:val="00C43100"/>
    <w:rsid w:val="00C452CF"/>
    <w:rsid w:val="00C45C1F"/>
    <w:rsid w:val="00C527F6"/>
    <w:rsid w:val="00C7322F"/>
    <w:rsid w:val="00C828CA"/>
    <w:rsid w:val="00C82BEF"/>
    <w:rsid w:val="00CB04CE"/>
    <w:rsid w:val="00CB0EC7"/>
    <w:rsid w:val="00CB319D"/>
    <w:rsid w:val="00CB34CA"/>
    <w:rsid w:val="00CB4677"/>
    <w:rsid w:val="00CB681E"/>
    <w:rsid w:val="00CB703D"/>
    <w:rsid w:val="00CC498C"/>
    <w:rsid w:val="00CC4CF4"/>
    <w:rsid w:val="00CD5F17"/>
    <w:rsid w:val="00D128EF"/>
    <w:rsid w:val="00D222A3"/>
    <w:rsid w:val="00D27F75"/>
    <w:rsid w:val="00D321FB"/>
    <w:rsid w:val="00D46F2E"/>
    <w:rsid w:val="00D66E96"/>
    <w:rsid w:val="00D86FD8"/>
    <w:rsid w:val="00D93B94"/>
    <w:rsid w:val="00DA2851"/>
    <w:rsid w:val="00DB4A7A"/>
    <w:rsid w:val="00DD2F0E"/>
    <w:rsid w:val="00DD37AE"/>
    <w:rsid w:val="00DE4F4D"/>
    <w:rsid w:val="00E00A4B"/>
    <w:rsid w:val="00E11F66"/>
    <w:rsid w:val="00E333D6"/>
    <w:rsid w:val="00E43FB2"/>
    <w:rsid w:val="00E454A8"/>
    <w:rsid w:val="00E50537"/>
    <w:rsid w:val="00E5321C"/>
    <w:rsid w:val="00E71331"/>
    <w:rsid w:val="00E7581D"/>
    <w:rsid w:val="00EB186E"/>
    <w:rsid w:val="00EC15D8"/>
    <w:rsid w:val="00EE20EC"/>
    <w:rsid w:val="00EF161D"/>
    <w:rsid w:val="00F01B0B"/>
    <w:rsid w:val="00F01DBA"/>
    <w:rsid w:val="00F33440"/>
    <w:rsid w:val="00F57F3E"/>
    <w:rsid w:val="00F61495"/>
    <w:rsid w:val="00F621FD"/>
    <w:rsid w:val="00F628C8"/>
    <w:rsid w:val="00F86587"/>
    <w:rsid w:val="00F937B0"/>
    <w:rsid w:val="00FA0800"/>
    <w:rsid w:val="00FB729E"/>
    <w:rsid w:val="00FD5675"/>
    <w:rsid w:val="00FE7A76"/>
    <w:rsid w:val="00FE7B9A"/>
    <w:rsid w:val="00FF2B14"/>
    <w:rsid w:val="00FF6C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20574"/>
  </w:style>
  <w:style w:type="paragraph" w:styleId="2">
    <w:name w:val="heading 2"/>
    <w:basedOn w:val="a"/>
    <w:next w:val="a"/>
    <w:qFormat/>
    <w:rsid w:val="00BE5AF1"/>
    <w:pPr>
      <w:keepNext/>
      <w:ind w:right="708"/>
      <w:jc w:val="right"/>
      <w:outlineLvl w:val="1"/>
    </w:pPr>
    <w:rPr>
      <w:b/>
      <w:snapToGrid w:val="0"/>
      <w:sz w:val="22"/>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rsid w:val="00BE5AF1"/>
    <w:rPr>
      <w:noProof w:val="0"/>
      <w:sz w:val="20"/>
      <w:lang w:val="x-none"/>
    </w:rPr>
  </w:style>
  <w:style w:type="paragraph" w:styleId="a4">
    <w:name w:val="Body Text"/>
    <w:basedOn w:val="a"/>
    <w:link w:val="a5"/>
    <w:rsid w:val="00BE5AF1"/>
    <w:pPr>
      <w:jc w:val="both"/>
    </w:pPr>
    <w:rPr>
      <w:rFonts w:ascii="Arial" w:hAnsi="Arial"/>
      <w:snapToGrid w:val="0"/>
      <w:sz w:val="24"/>
    </w:rPr>
  </w:style>
  <w:style w:type="paragraph" w:styleId="a6">
    <w:name w:val="footer"/>
    <w:basedOn w:val="a"/>
    <w:link w:val="a7"/>
    <w:uiPriority w:val="99"/>
    <w:rsid w:val="00BE5AF1"/>
    <w:pPr>
      <w:widowControl w:val="0"/>
      <w:tabs>
        <w:tab w:val="center" w:pos="4153"/>
        <w:tab w:val="right" w:pos="8306"/>
      </w:tabs>
      <w:spacing w:before="100" w:after="100"/>
    </w:pPr>
    <w:rPr>
      <w:snapToGrid w:val="0"/>
      <w:sz w:val="24"/>
    </w:rPr>
  </w:style>
  <w:style w:type="paragraph" w:styleId="20">
    <w:name w:val="Body Text 2"/>
    <w:basedOn w:val="a"/>
    <w:link w:val="21"/>
    <w:rsid w:val="00BE5AF1"/>
    <w:pPr>
      <w:jc w:val="both"/>
    </w:pPr>
    <w:rPr>
      <w:sz w:val="22"/>
    </w:rPr>
  </w:style>
  <w:style w:type="paragraph" w:styleId="a8">
    <w:name w:val="header"/>
    <w:basedOn w:val="a"/>
    <w:link w:val="a9"/>
    <w:rsid w:val="00BE5AF1"/>
    <w:pPr>
      <w:tabs>
        <w:tab w:val="center" w:pos="4153"/>
        <w:tab w:val="right" w:pos="8306"/>
      </w:tabs>
    </w:pPr>
  </w:style>
  <w:style w:type="character" w:styleId="aa">
    <w:name w:val="Hyperlink"/>
    <w:rsid w:val="00BE5AF1"/>
    <w:rPr>
      <w:color w:val="0000FF"/>
      <w:u w:val="single"/>
    </w:rPr>
  </w:style>
  <w:style w:type="paragraph" w:styleId="ab">
    <w:name w:val="Document Map"/>
    <w:basedOn w:val="a"/>
    <w:semiHidden/>
    <w:rsid w:val="00BE5AF1"/>
    <w:pPr>
      <w:shd w:val="clear" w:color="auto" w:fill="000080"/>
    </w:pPr>
    <w:rPr>
      <w:rFonts w:ascii="Tahoma" w:hAnsi="Tahoma" w:cs="Tahoma"/>
    </w:rPr>
  </w:style>
  <w:style w:type="paragraph" w:styleId="ac">
    <w:name w:val="Balloon Text"/>
    <w:basedOn w:val="a"/>
    <w:semiHidden/>
    <w:rsid w:val="00B91673"/>
    <w:rPr>
      <w:rFonts w:ascii="Tahoma" w:hAnsi="Tahoma" w:cs="Tahoma"/>
      <w:sz w:val="16"/>
      <w:szCs w:val="16"/>
    </w:rPr>
  </w:style>
  <w:style w:type="paragraph" w:customStyle="1" w:styleId="1">
    <w:name w:val="Обычный1"/>
    <w:rsid w:val="00CC4CF4"/>
    <w:rPr>
      <w:snapToGrid w:val="0"/>
      <w:lang w:val="en-US"/>
    </w:rPr>
  </w:style>
  <w:style w:type="paragraph" w:customStyle="1" w:styleId="31">
    <w:name w:val="Заголовок 31"/>
    <w:basedOn w:val="1"/>
    <w:next w:val="1"/>
    <w:rsid w:val="00CC4CF4"/>
    <w:pPr>
      <w:keepNext/>
      <w:jc w:val="center"/>
    </w:pPr>
    <w:rPr>
      <w:b/>
      <w:snapToGrid/>
      <w:sz w:val="24"/>
      <w:lang w:val="ru-RU"/>
    </w:rPr>
  </w:style>
  <w:style w:type="paragraph" w:customStyle="1" w:styleId="51">
    <w:name w:val="Заголовок 51"/>
    <w:basedOn w:val="1"/>
    <w:next w:val="1"/>
    <w:rsid w:val="00CC4CF4"/>
    <w:pPr>
      <w:keepNext/>
      <w:tabs>
        <w:tab w:val="right" w:pos="10204"/>
      </w:tabs>
    </w:pPr>
    <w:rPr>
      <w:b/>
      <w:caps/>
      <w:snapToGrid/>
      <w:sz w:val="16"/>
      <w:lang w:val="ru-RU"/>
    </w:rPr>
  </w:style>
  <w:style w:type="table" w:styleId="ad">
    <w:name w:val="Table Grid"/>
    <w:basedOn w:val="a1"/>
    <w:rsid w:val="00AE23B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заголовок 1"/>
    <w:basedOn w:val="a"/>
    <w:next w:val="2"/>
    <w:rsid w:val="00CB319D"/>
    <w:pPr>
      <w:spacing w:before="240"/>
      <w:ind w:firstLine="709"/>
    </w:pPr>
    <w:rPr>
      <w:b/>
      <w:snapToGrid w:val="0"/>
      <w:sz w:val="28"/>
      <w:lang w:val="en-GB"/>
    </w:rPr>
  </w:style>
  <w:style w:type="paragraph" w:styleId="ae">
    <w:name w:val="Block Text"/>
    <w:basedOn w:val="a"/>
    <w:rsid w:val="00CB319D"/>
    <w:pPr>
      <w:ind w:left="113" w:right="113"/>
      <w:jc w:val="center"/>
    </w:pPr>
    <w:rPr>
      <w:sz w:val="28"/>
    </w:rPr>
  </w:style>
  <w:style w:type="paragraph" w:styleId="af">
    <w:name w:val="caption"/>
    <w:basedOn w:val="a"/>
    <w:next w:val="a"/>
    <w:qFormat/>
    <w:rsid w:val="00CB319D"/>
    <w:pPr>
      <w:spacing w:before="120" w:after="120"/>
      <w:jc w:val="both"/>
    </w:pPr>
    <w:rPr>
      <w:b/>
      <w:snapToGrid w:val="0"/>
      <w:color w:val="000000"/>
    </w:rPr>
  </w:style>
  <w:style w:type="character" w:customStyle="1" w:styleId="a5">
    <w:name w:val="Основной текст Знак"/>
    <w:link w:val="a4"/>
    <w:rsid w:val="00CB319D"/>
    <w:rPr>
      <w:rFonts w:ascii="Arial" w:hAnsi="Arial"/>
      <w:snapToGrid w:val="0"/>
      <w:sz w:val="24"/>
    </w:rPr>
  </w:style>
  <w:style w:type="character" w:customStyle="1" w:styleId="21">
    <w:name w:val="Основной текст 2 Знак"/>
    <w:link w:val="20"/>
    <w:rsid w:val="00CB319D"/>
    <w:rPr>
      <w:sz w:val="22"/>
    </w:rPr>
  </w:style>
  <w:style w:type="character" w:customStyle="1" w:styleId="a9">
    <w:name w:val="Верхний колонтитул Знак"/>
    <w:link w:val="a8"/>
    <w:rsid w:val="00CB319D"/>
  </w:style>
  <w:style w:type="paragraph" w:styleId="af0">
    <w:name w:val="Body Text Indent"/>
    <w:basedOn w:val="a"/>
    <w:link w:val="af1"/>
    <w:rsid w:val="005565CC"/>
    <w:pPr>
      <w:spacing w:after="120"/>
      <w:ind w:left="283"/>
    </w:pPr>
  </w:style>
  <w:style w:type="character" w:customStyle="1" w:styleId="af1">
    <w:name w:val="Основной текст с отступом Знак"/>
    <w:basedOn w:val="a0"/>
    <w:link w:val="af0"/>
    <w:rsid w:val="005565CC"/>
  </w:style>
  <w:style w:type="paragraph" w:styleId="3">
    <w:name w:val="Body Text 3"/>
    <w:basedOn w:val="a"/>
    <w:link w:val="30"/>
    <w:rsid w:val="005565CC"/>
    <w:pPr>
      <w:spacing w:after="120"/>
    </w:pPr>
    <w:rPr>
      <w:sz w:val="16"/>
      <w:szCs w:val="16"/>
    </w:rPr>
  </w:style>
  <w:style w:type="character" w:customStyle="1" w:styleId="30">
    <w:name w:val="Основной текст 3 Знак"/>
    <w:link w:val="3"/>
    <w:rsid w:val="005565CC"/>
    <w:rPr>
      <w:sz w:val="16"/>
      <w:szCs w:val="16"/>
    </w:rPr>
  </w:style>
  <w:style w:type="paragraph" w:styleId="22">
    <w:name w:val="Body Text Indent 2"/>
    <w:basedOn w:val="a"/>
    <w:link w:val="23"/>
    <w:rsid w:val="00CB703D"/>
    <w:pPr>
      <w:spacing w:after="120" w:line="480" w:lineRule="auto"/>
      <w:ind w:left="283"/>
    </w:pPr>
  </w:style>
  <w:style w:type="character" w:customStyle="1" w:styleId="23">
    <w:name w:val="Основной текст с отступом 2 Знак"/>
    <w:basedOn w:val="a0"/>
    <w:link w:val="22"/>
    <w:rsid w:val="00CB703D"/>
  </w:style>
  <w:style w:type="character" w:customStyle="1" w:styleId="a7">
    <w:name w:val="Нижний колонтитул Знак"/>
    <w:link w:val="a6"/>
    <w:uiPriority w:val="99"/>
    <w:rsid w:val="005D5E7E"/>
    <w:rPr>
      <w:snapToGrid w:val="0"/>
      <w:sz w:val="24"/>
    </w:rPr>
  </w:style>
  <w:style w:type="paragraph" w:styleId="af2">
    <w:name w:val="List Paragraph"/>
    <w:basedOn w:val="a"/>
    <w:uiPriority w:val="34"/>
    <w:qFormat/>
    <w:rsid w:val="0014137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20574"/>
  </w:style>
  <w:style w:type="paragraph" w:styleId="2">
    <w:name w:val="heading 2"/>
    <w:basedOn w:val="a"/>
    <w:next w:val="a"/>
    <w:qFormat/>
    <w:rsid w:val="00BE5AF1"/>
    <w:pPr>
      <w:keepNext/>
      <w:ind w:right="708"/>
      <w:jc w:val="right"/>
      <w:outlineLvl w:val="1"/>
    </w:pPr>
    <w:rPr>
      <w:b/>
      <w:snapToGrid w:val="0"/>
      <w:sz w:val="22"/>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rsid w:val="00BE5AF1"/>
    <w:rPr>
      <w:noProof w:val="0"/>
      <w:sz w:val="20"/>
      <w:lang w:val="x-none"/>
    </w:rPr>
  </w:style>
  <w:style w:type="paragraph" w:styleId="a4">
    <w:name w:val="Body Text"/>
    <w:basedOn w:val="a"/>
    <w:link w:val="a5"/>
    <w:rsid w:val="00BE5AF1"/>
    <w:pPr>
      <w:jc w:val="both"/>
    </w:pPr>
    <w:rPr>
      <w:rFonts w:ascii="Arial" w:hAnsi="Arial"/>
      <w:snapToGrid w:val="0"/>
      <w:sz w:val="24"/>
    </w:rPr>
  </w:style>
  <w:style w:type="paragraph" w:styleId="a6">
    <w:name w:val="footer"/>
    <w:basedOn w:val="a"/>
    <w:link w:val="a7"/>
    <w:uiPriority w:val="99"/>
    <w:rsid w:val="00BE5AF1"/>
    <w:pPr>
      <w:widowControl w:val="0"/>
      <w:tabs>
        <w:tab w:val="center" w:pos="4153"/>
        <w:tab w:val="right" w:pos="8306"/>
      </w:tabs>
      <w:spacing w:before="100" w:after="100"/>
    </w:pPr>
    <w:rPr>
      <w:snapToGrid w:val="0"/>
      <w:sz w:val="24"/>
    </w:rPr>
  </w:style>
  <w:style w:type="paragraph" w:styleId="20">
    <w:name w:val="Body Text 2"/>
    <w:basedOn w:val="a"/>
    <w:link w:val="21"/>
    <w:rsid w:val="00BE5AF1"/>
    <w:pPr>
      <w:jc w:val="both"/>
    </w:pPr>
    <w:rPr>
      <w:sz w:val="22"/>
    </w:rPr>
  </w:style>
  <w:style w:type="paragraph" w:styleId="a8">
    <w:name w:val="header"/>
    <w:basedOn w:val="a"/>
    <w:link w:val="a9"/>
    <w:rsid w:val="00BE5AF1"/>
    <w:pPr>
      <w:tabs>
        <w:tab w:val="center" w:pos="4153"/>
        <w:tab w:val="right" w:pos="8306"/>
      </w:tabs>
    </w:pPr>
  </w:style>
  <w:style w:type="character" w:styleId="aa">
    <w:name w:val="Hyperlink"/>
    <w:rsid w:val="00BE5AF1"/>
    <w:rPr>
      <w:color w:val="0000FF"/>
      <w:u w:val="single"/>
    </w:rPr>
  </w:style>
  <w:style w:type="paragraph" w:styleId="ab">
    <w:name w:val="Document Map"/>
    <w:basedOn w:val="a"/>
    <w:semiHidden/>
    <w:rsid w:val="00BE5AF1"/>
    <w:pPr>
      <w:shd w:val="clear" w:color="auto" w:fill="000080"/>
    </w:pPr>
    <w:rPr>
      <w:rFonts w:ascii="Tahoma" w:hAnsi="Tahoma" w:cs="Tahoma"/>
    </w:rPr>
  </w:style>
  <w:style w:type="paragraph" w:styleId="ac">
    <w:name w:val="Balloon Text"/>
    <w:basedOn w:val="a"/>
    <w:semiHidden/>
    <w:rsid w:val="00B91673"/>
    <w:rPr>
      <w:rFonts w:ascii="Tahoma" w:hAnsi="Tahoma" w:cs="Tahoma"/>
      <w:sz w:val="16"/>
      <w:szCs w:val="16"/>
    </w:rPr>
  </w:style>
  <w:style w:type="paragraph" w:customStyle="1" w:styleId="1">
    <w:name w:val="Обычный1"/>
    <w:rsid w:val="00CC4CF4"/>
    <w:rPr>
      <w:snapToGrid w:val="0"/>
      <w:lang w:val="en-US"/>
    </w:rPr>
  </w:style>
  <w:style w:type="paragraph" w:customStyle="1" w:styleId="31">
    <w:name w:val="Заголовок 31"/>
    <w:basedOn w:val="1"/>
    <w:next w:val="1"/>
    <w:rsid w:val="00CC4CF4"/>
    <w:pPr>
      <w:keepNext/>
      <w:jc w:val="center"/>
    </w:pPr>
    <w:rPr>
      <w:b/>
      <w:snapToGrid/>
      <w:sz w:val="24"/>
      <w:lang w:val="ru-RU"/>
    </w:rPr>
  </w:style>
  <w:style w:type="paragraph" w:customStyle="1" w:styleId="51">
    <w:name w:val="Заголовок 51"/>
    <w:basedOn w:val="1"/>
    <w:next w:val="1"/>
    <w:rsid w:val="00CC4CF4"/>
    <w:pPr>
      <w:keepNext/>
      <w:tabs>
        <w:tab w:val="right" w:pos="10204"/>
      </w:tabs>
    </w:pPr>
    <w:rPr>
      <w:b/>
      <w:caps/>
      <w:snapToGrid/>
      <w:sz w:val="16"/>
      <w:lang w:val="ru-RU"/>
    </w:rPr>
  </w:style>
  <w:style w:type="table" w:styleId="ad">
    <w:name w:val="Table Grid"/>
    <w:basedOn w:val="a1"/>
    <w:rsid w:val="00AE23B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заголовок 1"/>
    <w:basedOn w:val="a"/>
    <w:next w:val="2"/>
    <w:rsid w:val="00CB319D"/>
    <w:pPr>
      <w:spacing w:before="240"/>
      <w:ind w:firstLine="709"/>
    </w:pPr>
    <w:rPr>
      <w:b/>
      <w:snapToGrid w:val="0"/>
      <w:sz w:val="28"/>
      <w:lang w:val="en-GB"/>
    </w:rPr>
  </w:style>
  <w:style w:type="paragraph" w:styleId="ae">
    <w:name w:val="Block Text"/>
    <w:basedOn w:val="a"/>
    <w:rsid w:val="00CB319D"/>
    <w:pPr>
      <w:ind w:left="113" w:right="113"/>
      <w:jc w:val="center"/>
    </w:pPr>
    <w:rPr>
      <w:sz w:val="28"/>
    </w:rPr>
  </w:style>
  <w:style w:type="paragraph" w:styleId="af">
    <w:name w:val="caption"/>
    <w:basedOn w:val="a"/>
    <w:next w:val="a"/>
    <w:qFormat/>
    <w:rsid w:val="00CB319D"/>
    <w:pPr>
      <w:spacing w:before="120" w:after="120"/>
      <w:jc w:val="both"/>
    </w:pPr>
    <w:rPr>
      <w:b/>
      <w:snapToGrid w:val="0"/>
      <w:color w:val="000000"/>
    </w:rPr>
  </w:style>
  <w:style w:type="character" w:customStyle="1" w:styleId="a5">
    <w:name w:val="Основной текст Знак"/>
    <w:link w:val="a4"/>
    <w:rsid w:val="00CB319D"/>
    <w:rPr>
      <w:rFonts w:ascii="Arial" w:hAnsi="Arial"/>
      <w:snapToGrid w:val="0"/>
      <w:sz w:val="24"/>
    </w:rPr>
  </w:style>
  <w:style w:type="character" w:customStyle="1" w:styleId="21">
    <w:name w:val="Основной текст 2 Знак"/>
    <w:link w:val="20"/>
    <w:rsid w:val="00CB319D"/>
    <w:rPr>
      <w:sz w:val="22"/>
    </w:rPr>
  </w:style>
  <w:style w:type="character" w:customStyle="1" w:styleId="a9">
    <w:name w:val="Верхний колонтитул Знак"/>
    <w:link w:val="a8"/>
    <w:rsid w:val="00CB319D"/>
  </w:style>
  <w:style w:type="paragraph" w:styleId="af0">
    <w:name w:val="Body Text Indent"/>
    <w:basedOn w:val="a"/>
    <w:link w:val="af1"/>
    <w:rsid w:val="005565CC"/>
    <w:pPr>
      <w:spacing w:after="120"/>
      <w:ind w:left="283"/>
    </w:pPr>
  </w:style>
  <w:style w:type="character" w:customStyle="1" w:styleId="af1">
    <w:name w:val="Основной текст с отступом Знак"/>
    <w:basedOn w:val="a0"/>
    <w:link w:val="af0"/>
    <w:rsid w:val="005565CC"/>
  </w:style>
  <w:style w:type="paragraph" w:styleId="3">
    <w:name w:val="Body Text 3"/>
    <w:basedOn w:val="a"/>
    <w:link w:val="30"/>
    <w:rsid w:val="005565CC"/>
    <w:pPr>
      <w:spacing w:after="120"/>
    </w:pPr>
    <w:rPr>
      <w:sz w:val="16"/>
      <w:szCs w:val="16"/>
    </w:rPr>
  </w:style>
  <w:style w:type="character" w:customStyle="1" w:styleId="30">
    <w:name w:val="Основной текст 3 Знак"/>
    <w:link w:val="3"/>
    <w:rsid w:val="005565CC"/>
    <w:rPr>
      <w:sz w:val="16"/>
      <w:szCs w:val="16"/>
    </w:rPr>
  </w:style>
  <w:style w:type="paragraph" w:styleId="22">
    <w:name w:val="Body Text Indent 2"/>
    <w:basedOn w:val="a"/>
    <w:link w:val="23"/>
    <w:rsid w:val="00CB703D"/>
    <w:pPr>
      <w:spacing w:after="120" w:line="480" w:lineRule="auto"/>
      <w:ind w:left="283"/>
    </w:pPr>
  </w:style>
  <w:style w:type="character" w:customStyle="1" w:styleId="23">
    <w:name w:val="Основной текст с отступом 2 Знак"/>
    <w:basedOn w:val="a0"/>
    <w:link w:val="22"/>
    <w:rsid w:val="00CB703D"/>
  </w:style>
  <w:style w:type="character" w:customStyle="1" w:styleId="a7">
    <w:name w:val="Нижний колонтитул Знак"/>
    <w:link w:val="a6"/>
    <w:uiPriority w:val="99"/>
    <w:rsid w:val="005D5E7E"/>
    <w:rPr>
      <w:snapToGrid w:val="0"/>
      <w:sz w:val="24"/>
    </w:rPr>
  </w:style>
  <w:style w:type="paragraph" w:styleId="af2">
    <w:name w:val="List Paragraph"/>
    <w:basedOn w:val="a"/>
    <w:uiPriority w:val="34"/>
    <w:qFormat/>
    <w:rsid w:val="0014137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8750973">
      <w:bodyDiv w:val="1"/>
      <w:marLeft w:val="0"/>
      <w:marRight w:val="0"/>
      <w:marTop w:val="0"/>
      <w:marBottom w:val="0"/>
      <w:divBdr>
        <w:top w:val="none" w:sz="0" w:space="0" w:color="auto"/>
        <w:left w:val="none" w:sz="0" w:space="0" w:color="auto"/>
        <w:bottom w:val="none" w:sz="0" w:space="0" w:color="auto"/>
        <w:right w:val="none" w:sz="0" w:space="0" w:color="auto"/>
      </w:divBdr>
    </w:div>
    <w:div w:id="1110976656">
      <w:bodyDiv w:val="1"/>
      <w:marLeft w:val="0"/>
      <w:marRight w:val="0"/>
      <w:marTop w:val="0"/>
      <w:marBottom w:val="0"/>
      <w:divBdr>
        <w:top w:val="none" w:sz="0" w:space="0" w:color="auto"/>
        <w:left w:val="none" w:sz="0" w:space="0" w:color="auto"/>
        <w:bottom w:val="none" w:sz="0" w:space="0" w:color="auto"/>
        <w:right w:val="none" w:sz="0" w:space="0" w:color="auto"/>
      </w:divBdr>
    </w:div>
    <w:div w:id="1633515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9E0CCF-6193-4907-B4A7-C8EF1FB14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775</Words>
  <Characters>4418</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Приложение № 7</vt:lpstr>
    </vt:vector>
  </TitlesOfParts>
  <Company>OOO IKB Sovcombank</Company>
  <LinksUpToDate>false</LinksUpToDate>
  <CharactersWithSpaces>5183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7</dc:title>
  <dc:creator>Novikov</dc:creator>
  <cp:lastModifiedBy>Новиков Виктор Владимирович</cp:lastModifiedBy>
  <cp:revision>9</cp:revision>
  <cp:lastPrinted>2014-11-20T14:58:00Z</cp:lastPrinted>
  <dcterms:created xsi:type="dcterms:W3CDTF">2014-12-26T13:43:00Z</dcterms:created>
  <dcterms:modified xsi:type="dcterms:W3CDTF">2015-12-24T17:43:00Z</dcterms:modified>
</cp:coreProperties>
</file>